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УТВЕРЖДЕНО</w:t>
      </w:r>
    </w:p>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 Президента</w:t>
      </w:r>
    </w:p>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Республики Беларусь</w:t>
      </w:r>
    </w:p>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07.02.2006 N 80</w:t>
      </w:r>
    </w:p>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редакции</w:t>
      </w:r>
    </w:p>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 Президента</w:t>
      </w:r>
    </w:p>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Республики Беларусь</w:t>
      </w:r>
    </w:p>
    <w:p w:rsidR="00DA2D38" w:rsidRDefault="00DA2D38" w:rsidP="00DA2D3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20.03.2014 N 130)</w:t>
      </w:r>
    </w:p>
    <w:p w:rsidR="00DA2D38" w:rsidRDefault="00DA2D38" w:rsidP="00DA2D38">
      <w:pPr>
        <w:autoSpaceDE w:val="0"/>
        <w:autoSpaceDN w:val="0"/>
        <w:adjustRightInd w:val="0"/>
        <w:spacing w:after="0" w:line="240" w:lineRule="auto"/>
        <w:ind w:firstLine="540"/>
        <w:jc w:val="both"/>
        <w:outlineLvl w:val="0"/>
        <w:rPr>
          <w:rFonts w:ascii="Arial" w:hAnsi="Arial" w:cs="Arial"/>
          <w:sz w:val="20"/>
          <w:szCs w:val="20"/>
        </w:rPr>
      </w:pPr>
    </w:p>
    <w:p w:rsidR="00DA2D38" w:rsidRDefault="00DA2D38" w:rsidP="00DA2D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w:t>
      </w:r>
    </w:p>
    <w:p w:rsidR="00DA2D38" w:rsidRDefault="00DA2D38" w:rsidP="00DA2D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ПРИЕМА ЛИЦ ДЛЯ ПОЛУЧЕНИЯ СРЕДНЕГО СПЕЦИАЛЬНОГО ОБРАЗОВАНИЯ</w:t>
      </w:r>
    </w:p>
    <w:p w:rsidR="00DA2D38" w:rsidRDefault="00DA2D38" w:rsidP="00DA2D3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A2D38">
        <w:trPr>
          <w:jc w:val="center"/>
        </w:trPr>
        <w:tc>
          <w:tcPr>
            <w:tcW w:w="10147" w:type="dxa"/>
            <w:tcBorders>
              <w:left w:val="single" w:sz="24" w:space="0" w:color="CED3F1"/>
              <w:right w:val="single" w:sz="24" w:space="0" w:color="F4F3F8"/>
            </w:tcBorders>
            <w:shd w:val="clear" w:color="auto" w:fill="F4F3F8"/>
          </w:tcPr>
          <w:p w:rsidR="00DA2D38" w:rsidRDefault="00DA2D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Президента Республики Беларусь от 20.03.2014 </w:t>
            </w:r>
            <w:hyperlink r:id="rId4" w:history="1">
              <w:r>
                <w:rPr>
                  <w:rFonts w:ascii="Arial" w:hAnsi="Arial" w:cs="Arial"/>
                  <w:color w:val="0000FF"/>
                  <w:sz w:val="20"/>
                  <w:szCs w:val="20"/>
                </w:rPr>
                <w:t>N 130</w:t>
              </w:r>
            </w:hyperlink>
            <w:r>
              <w:rPr>
                <w:rFonts w:ascii="Arial" w:hAnsi="Arial" w:cs="Arial"/>
                <w:color w:val="392C69"/>
                <w:sz w:val="20"/>
                <w:szCs w:val="20"/>
              </w:rPr>
              <w:t>,</w:t>
            </w:r>
          </w:p>
          <w:p w:rsidR="00DA2D38" w:rsidRDefault="00DA2D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09.01.2017 </w:t>
            </w:r>
            <w:hyperlink r:id="rId5" w:history="1">
              <w:r>
                <w:rPr>
                  <w:rFonts w:ascii="Arial" w:hAnsi="Arial" w:cs="Arial"/>
                  <w:color w:val="0000FF"/>
                  <w:sz w:val="20"/>
                  <w:szCs w:val="20"/>
                </w:rPr>
                <w:t>N 4</w:t>
              </w:r>
            </w:hyperlink>
            <w:r>
              <w:rPr>
                <w:rFonts w:ascii="Arial" w:hAnsi="Arial" w:cs="Arial"/>
                <w:color w:val="392C69"/>
                <w:sz w:val="20"/>
                <w:szCs w:val="20"/>
              </w:rPr>
              <w:t xml:space="preserve">, от 12.06.2018 </w:t>
            </w:r>
            <w:hyperlink r:id="rId6" w:history="1">
              <w:r>
                <w:rPr>
                  <w:rFonts w:ascii="Arial" w:hAnsi="Arial" w:cs="Arial"/>
                  <w:color w:val="0000FF"/>
                  <w:sz w:val="20"/>
                  <w:szCs w:val="20"/>
                </w:rPr>
                <w:t>N 232</w:t>
              </w:r>
            </w:hyperlink>
            <w:r>
              <w:rPr>
                <w:rFonts w:ascii="Arial" w:hAnsi="Arial" w:cs="Arial"/>
                <w:color w:val="392C69"/>
                <w:sz w:val="20"/>
                <w:szCs w:val="20"/>
              </w:rPr>
              <w:t>)</w:t>
            </w:r>
          </w:p>
        </w:tc>
      </w:tr>
    </w:tbl>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1</w:t>
      </w:r>
    </w:p>
    <w:p w:rsidR="00DA2D38" w:rsidRDefault="00DA2D38" w:rsidP="00DA2D38">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ОБЩИЕ ПОЛОЖЕНИЯ</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0" w:name="Par19"/>
      <w:bookmarkEnd w:id="0"/>
      <w:r>
        <w:rPr>
          <w:rFonts w:ascii="Arial" w:hAnsi="Arial" w:cs="Arial"/>
          <w:sz w:val="20"/>
          <w:szCs w:val="20"/>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w:anchor="Par1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или поступать в государственные и частные УССО на условиях, предусмотренных в </w:t>
      </w:r>
      <w:hyperlink w:anchor="Par31" w:history="1">
        <w:r>
          <w:rPr>
            <w:rFonts w:ascii="Arial" w:hAnsi="Arial" w:cs="Arial"/>
            <w:color w:val="0000FF"/>
            <w:sz w:val="20"/>
            <w:szCs w:val="20"/>
          </w:rPr>
          <w:t>пункте 6</w:t>
        </w:r>
      </w:hyperlink>
      <w:r>
        <w:rPr>
          <w:rFonts w:ascii="Arial" w:hAnsi="Arial" w:cs="Arial"/>
          <w:sz w:val="20"/>
          <w:szCs w:val="20"/>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Президента Республики Беларусь от 09.01.2017 </w:t>
      </w:r>
      <w:hyperlink r:id="rId8" w:history="1">
        <w:r>
          <w:rPr>
            <w:rFonts w:ascii="Arial" w:hAnsi="Arial" w:cs="Arial"/>
            <w:color w:val="0000FF"/>
            <w:sz w:val="20"/>
            <w:szCs w:val="20"/>
          </w:rPr>
          <w:t>N 4</w:t>
        </w:r>
      </w:hyperlink>
      <w:r>
        <w:rPr>
          <w:rFonts w:ascii="Arial" w:hAnsi="Arial" w:cs="Arial"/>
          <w:sz w:val="20"/>
          <w:szCs w:val="20"/>
        </w:rPr>
        <w:t xml:space="preserve">, от 12.06.2018 </w:t>
      </w:r>
      <w:hyperlink r:id="rId9" w:history="1">
        <w:r>
          <w:rPr>
            <w:rFonts w:ascii="Arial" w:hAnsi="Arial" w:cs="Arial"/>
            <w:color w:val="0000FF"/>
            <w:sz w:val="20"/>
            <w:szCs w:val="20"/>
          </w:rPr>
          <w:t>N 232</w:t>
        </w:r>
      </w:hyperlink>
      <w:r>
        <w:rPr>
          <w:rFonts w:ascii="Arial" w:hAnsi="Arial" w:cs="Arial"/>
          <w:sz w:val="20"/>
          <w:szCs w:val="20"/>
        </w:rPr>
        <w:t>)</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w:anchor="Par19" w:history="1">
        <w:r>
          <w:rPr>
            <w:rFonts w:ascii="Arial" w:hAnsi="Arial" w:cs="Arial"/>
            <w:color w:val="0000FF"/>
            <w:sz w:val="20"/>
            <w:szCs w:val="20"/>
          </w:rPr>
          <w:t>пункте 3</w:t>
        </w:r>
      </w:hyperlink>
      <w:r>
        <w:rPr>
          <w:rFonts w:ascii="Arial" w:hAnsi="Arial" w:cs="Arial"/>
          <w:sz w:val="20"/>
          <w:szCs w:val="20"/>
        </w:rPr>
        <w:t xml:space="preserve"> настоящих Правил, которые: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 w:name="Par31"/>
      <w:bookmarkEnd w:id="1"/>
      <w:r>
        <w:rPr>
          <w:rFonts w:ascii="Arial" w:hAnsi="Arial" w:cs="Arial"/>
          <w:sz w:val="20"/>
          <w:szCs w:val="20"/>
        </w:rPr>
        <w:t xml:space="preserve">6. Иностранные граждане и лица без гражданства, за исключением лиц, указанных в </w:t>
      </w:r>
      <w:hyperlink w:anchor="Par36" w:history="1">
        <w:r>
          <w:rPr>
            <w:rFonts w:ascii="Arial" w:hAnsi="Arial" w:cs="Arial"/>
            <w:color w:val="0000FF"/>
            <w:sz w:val="20"/>
            <w:szCs w:val="20"/>
          </w:rPr>
          <w:t>части второй</w:t>
        </w:r>
      </w:hyperlink>
      <w:r>
        <w:rPr>
          <w:rFonts w:ascii="Arial" w:hAnsi="Arial" w:cs="Arial"/>
          <w:sz w:val="20"/>
          <w:szCs w:val="20"/>
        </w:rPr>
        <w:t xml:space="preserve"> настоящего пункта, могут поступать в УССО для получения среднего специального образования:</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12.06.2018 N 232)</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бюджета или на платной основе - в соответствии с международными договорами Республики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2" w:name="Par36"/>
      <w:bookmarkEnd w:id="2"/>
      <w:r>
        <w:rPr>
          <w:rFonts w:ascii="Arial" w:hAnsi="Arial" w:cs="Arial"/>
          <w:sz w:val="20"/>
          <w:szCs w:val="20"/>
        </w:rPr>
        <w:t xml:space="preserve">Иностранные граждане и лица без гражданства, постоянно проживающие за пределами Республики Беларусь, которые поступают в УССО для получения среднего специального образования за счет </w:t>
      </w:r>
      <w:hyperlink r:id="rId11" w:history="1">
        <w:r>
          <w:rPr>
            <w:rFonts w:ascii="Arial" w:hAnsi="Arial" w:cs="Arial"/>
            <w:color w:val="0000FF"/>
            <w:sz w:val="20"/>
            <w:szCs w:val="20"/>
          </w:rPr>
          <w:t>грантов</w:t>
        </w:r>
      </w:hyperlink>
      <w:r>
        <w:rPr>
          <w:rFonts w:ascii="Arial" w:hAnsi="Arial" w:cs="Arial"/>
          <w:sz w:val="20"/>
          <w:szCs w:val="20"/>
        </w:rPr>
        <w:t xml:space="preserve">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п. 6 введена </w:t>
      </w:r>
      <w:hyperlink r:id="rId12"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12.06.2018 N 232)</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иностранных граждан и лиц без гражданства для получения среднего специального образования осуществляется на основе </w:t>
      </w:r>
      <w:hyperlink r:id="rId13" w:history="1">
        <w:r>
          <w:rPr>
            <w:rFonts w:ascii="Arial" w:hAnsi="Arial" w:cs="Arial"/>
            <w:color w:val="0000FF"/>
            <w:sz w:val="20"/>
            <w:szCs w:val="20"/>
          </w:rPr>
          <w:t>договора</w:t>
        </w:r>
      </w:hyperlink>
      <w:r>
        <w:rPr>
          <w:rFonts w:ascii="Arial" w:hAnsi="Arial" w:cs="Arial"/>
          <w:sz w:val="20"/>
          <w:szCs w:val="20"/>
        </w:rPr>
        <w:t xml:space="preserve">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за счет </w:t>
      </w:r>
      <w:hyperlink r:id="rId14" w:history="1">
        <w:r>
          <w:rPr>
            <w:rFonts w:ascii="Arial" w:hAnsi="Arial" w:cs="Arial"/>
            <w:color w:val="0000FF"/>
            <w:sz w:val="20"/>
            <w:szCs w:val="20"/>
          </w:rPr>
          <w:t>грантов</w:t>
        </w:r>
      </w:hyperlink>
      <w:r>
        <w:rPr>
          <w:rFonts w:ascii="Arial" w:hAnsi="Arial" w:cs="Arial"/>
          <w:sz w:val="20"/>
          <w:szCs w:val="20"/>
        </w:rPr>
        <w:t xml:space="preserve"> на обучение, </w:t>
      </w:r>
      <w:hyperlink r:id="rId15" w:history="1">
        <w:r>
          <w:rPr>
            <w:rFonts w:ascii="Arial" w:hAnsi="Arial" w:cs="Arial"/>
            <w:color w:val="0000FF"/>
            <w:sz w:val="20"/>
            <w:szCs w:val="20"/>
          </w:rPr>
          <w:t>договора</w:t>
        </w:r>
      </w:hyperlink>
      <w:r>
        <w:rPr>
          <w:rFonts w:ascii="Arial" w:hAnsi="Arial" w:cs="Arial"/>
          <w:sz w:val="20"/>
          <w:szCs w:val="20"/>
        </w:rPr>
        <w:t xml:space="preserve">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w:t>
      </w:r>
      <w:hyperlink r:id="rId16" w:history="1">
        <w:r>
          <w:rPr>
            <w:rFonts w:ascii="Arial" w:hAnsi="Arial" w:cs="Arial"/>
            <w:color w:val="0000FF"/>
            <w:sz w:val="20"/>
            <w:szCs w:val="20"/>
          </w:rPr>
          <w:t>документов</w:t>
        </w:r>
      </w:hyperlink>
      <w:r>
        <w:rPr>
          <w:rFonts w:ascii="Arial" w:hAnsi="Arial" w:cs="Arial"/>
          <w:sz w:val="20"/>
          <w:szCs w:val="20"/>
        </w:rPr>
        <w:t xml:space="preserve">, подтверждающих статус законного представителя несовершеннолетнего иностранного гражданина и лица без гражданства) или с представителями </w:t>
      </w:r>
      <w:r>
        <w:rPr>
          <w:rFonts w:ascii="Arial" w:hAnsi="Arial" w:cs="Arial"/>
          <w:sz w:val="20"/>
          <w:szCs w:val="20"/>
        </w:rPr>
        <w:lastRenderedPageBreak/>
        <w:t>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Президента Республики Беларусь от 09.01.2017 </w:t>
      </w:r>
      <w:hyperlink r:id="rId17" w:history="1">
        <w:r>
          <w:rPr>
            <w:rFonts w:ascii="Arial" w:hAnsi="Arial" w:cs="Arial"/>
            <w:color w:val="0000FF"/>
            <w:sz w:val="20"/>
            <w:szCs w:val="20"/>
          </w:rPr>
          <w:t>N 4</w:t>
        </w:r>
      </w:hyperlink>
      <w:r>
        <w:rPr>
          <w:rFonts w:ascii="Arial" w:hAnsi="Arial" w:cs="Arial"/>
          <w:sz w:val="20"/>
          <w:szCs w:val="20"/>
        </w:rPr>
        <w:t xml:space="preserve">, от 12.06.2018 </w:t>
      </w:r>
      <w:hyperlink r:id="rId18" w:history="1">
        <w:r>
          <w:rPr>
            <w:rFonts w:ascii="Arial" w:hAnsi="Arial" w:cs="Arial"/>
            <w:color w:val="0000FF"/>
            <w:sz w:val="20"/>
            <w:szCs w:val="20"/>
          </w:rPr>
          <w:t>N 232</w:t>
        </w:r>
      </w:hyperlink>
      <w:r>
        <w:rPr>
          <w:rFonts w:ascii="Arial" w:hAnsi="Arial" w:cs="Arial"/>
          <w:sz w:val="20"/>
          <w:szCs w:val="20"/>
        </w:rPr>
        <w:t>)</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19" w:history="1">
        <w:r>
          <w:rPr>
            <w:rFonts w:ascii="Arial" w:hAnsi="Arial" w:cs="Arial"/>
            <w:color w:val="0000FF"/>
            <w:sz w:val="20"/>
            <w:szCs w:val="20"/>
          </w:rPr>
          <w:t>Перечень</w:t>
        </w:r>
      </w:hyperlink>
      <w:r>
        <w:rPr>
          <w:rFonts w:ascii="Arial" w:hAnsi="Arial" w:cs="Arial"/>
          <w:sz w:val="20"/>
          <w:szCs w:val="20"/>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Необходимым условием для зачисления иностранных граждан и лиц без гражданства в УССО является наличие у них </w:t>
      </w:r>
      <w:hyperlink r:id="rId20" w:history="1">
        <w:r>
          <w:rPr>
            <w:rFonts w:ascii="Arial" w:hAnsi="Arial" w:cs="Arial"/>
            <w:color w:val="0000FF"/>
            <w:sz w:val="20"/>
            <w:szCs w:val="20"/>
          </w:rPr>
          <w:t>документа</w:t>
        </w:r>
      </w:hyperlink>
      <w:r>
        <w:rPr>
          <w:rFonts w:ascii="Arial" w:hAnsi="Arial" w:cs="Arial"/>
          <w:sz w:val="20"/>
          <w:szCs w:val="20"/>
        </w:rPr>
        <w:t>,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абитуриентов, в том числе указанных в </w:t>
      </w:r>
      <w:hyperlink w:anchor="Par48" w:history="1">
        <w:r>
          <w:rPr>
            <w:rFonts w:ascii="Arial" w:hAnsi="Arial" w:cs="Arial"/>
            <w:color w:val="0000FF"/>
            <w:sz w:val="20"/>
            <w:szCs w:val="20"/>
          </w:rPr>
          <w:t>части пятой</w:t>
        </w:r>
      </w:hyperlink>
      <w:r>
        <w:rPr>
          <w:rFonts w:ascii="Arial" w:hAnsi="Arial" w:cs="Arial"/>
          <w:sz w:val="20"/>
          <w:szCs w:val="20"/>
        </w:rP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3" w:name="Par48"/>
      <w:bookmarkEnd w:id="3"/>
      <w:r>
        <w:rPr>
          <w:rFonts w:ascii="Arial" w:hAnsi="Arial" w:cs="Arial"/>
          <w:sz w:val="20"/>
          <w:szCs w:val="20"/>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Прием иностранных граждан и лиц без гражданства, поступающих за счет </w:t>
      </w:r>
      <w:hyperlink r:id="rId21" w:history="1">
        <w:r>
          <w:rPr>
            <w:rFonts w:ascii="Arial" w:hAnsi="Arial" w:cs="Arial"/>
            <w:color w:val="0000FF"/>
            <w:sz w:val="20"/>
            <w:szCs w:val="20"/>
          </w:rPr>
          <w:t>грантов</w:t>
        </w:r>
      </w:hyperlink>
      <w:r>
        <w:rPr>
          <w:rFonts w:ascii="Arial" w:hAnsi="Arial" w:cs="Arial"/>
          <w:sz w:val="20"/>
          <w:szCs w:val="20"/>
        </w:rPr>
        <w:t xml:space="preserve">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п. 7 введена </w:t>
      </w:r>
      <w:hyperlink r:id="rId22"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12.06.2018 N 232)</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23"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4" w:history="1">
        <w:r>
          <w:rPr>
            <w:rFonts w:ascii="Arial" w:hAnsi="Arial" w:cs="Arial"/>
            <w:color w:val="0000FF"/>
            <w:sz w:val="20"/>
            <w:szCs w:val="20"/>
          </w:rPr>
          <w:t>Количество</w:t>
        </w:r>
      </w:hyperlink>
      <w:r>
        <w:rPr>
          <w:rFonts w:ascii="Arial" w:hAnsi="Arial" w:cs="Arial"/>
          <w:sz w:val="20"/>
          <w:szCs w:val="20"/>
        </w:rPr>
        <w:t xml:space="preserve">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4" w:name="Par57"/>
      <w:bookmarkEnd w:id="4"/>
      <w:r>
        <w:rPr>
          <w:rFonts w:ascii="Arial" w:hAnsi="Arial" w:cs="Arial"/>
          <w:sz w:val="20"/>
          <w:szCs w:val="20"/>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2</w:t>
      </w:r>
    </w:p>
    <w:p w:rsidR="00DA2D38" w:rsidRDefault="00DA2D38" w:rsidP="00DA2D38">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ДОКУМЕНТЫ, ПРЕДСТАВЛЯЕМЫЕ АБИТУРИЕНТАМИ В ПРИЕМНЫЕ КОМИССИИ</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bookmarkStart w:id="5" w:name="Par64"/>
      <w:bookmarkEnd w:id="5"/>
      <w:r>
        <w:rPr>
          <w:rFonts w:ascii="Arial" w:hAnsi="Arial" w:cs="Arial"/>
          <w:sz w:val="20"/>
          <w:szCs w:val="20"/>
        </w:rP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26" w:history="1">
        <w:r>
          <w:rPr>
            <w:rFonts w:ascii="Arial" w:hAnsi="Arial" w:cs="Arial"/>
            <w:color w:val="0000FF"/>
            <w:sz w:val="20"/>
            <w:szCs w:val="20"/>
          </w:rPr>
          <w:t>Положением</w:t>
        </w:r>
      </w:hyperlink>
      <w:r>
        <w:rPr>
          <w:rFonts w:ascii="Arial" w:hAnsi="Arial" w:cs="Arial"/>
          <w:sz w:val="20"/>
          <w:szCs w:val="20"/>
        </w:rPr>
        <w:t xml:space="preserve"> о приемной комиссии учреждения среднего специального образования, утверждаемым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Абитуриенты, за исключением абитуриентов, указанных в </w:t>
      </w:r>
      <w:hyperlink w:anchor="Par77" w:history="1">
        <w:r>
          <w:rPr>
            <w:rFonts w:ascii="Arial" w:hAnsi="Arial" w:cs="Arial"/>
            <w:color w:val="0000FF"/>
            <w:sz w:val="20"/>
            <w:szCs w:val="20"/>
          </w:rPr>
          <w:t>пункте 12</w:t>
        </w:r>
      </w:hyperlink>
      <w:r>
        <w:rPr>
          <w:rFonts w:ascii="Arial" w:hAnsi="Arial" w:cs="Arial"/>
          <w:sz w:val="20"/>
          <w:szCs w:val="20"/>
        </w:rPr>
        <w:t xml:space="preserve"> настоящих Правил, подают в приемную комиссию УССО следующие документы:</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на имя руководителя УССО по установленной Министерством образования </w:t>
      </w:r>
      <w:hyperlink r:id="rId27" w:history="1">
        <w:r>
          <w:rPr>
            <w:rFonts w:ascii="Arial" w:hAnsi="Arial" w:cs="Arial"/>
            <w:color w:val="0000FF"/>
            <w:sz w:val="20"/>
            <w:szCs w:val="20"/>
          </w:rPr>
          <w:t>форме</w:t>
        </w:r>
      </w:hyperlink>
      <w:r>
        <w:rPr>
          <w:rFonts w:ascii="Arial" w:hAnsi="Arial" w:cs="Arial"/>
          <w:sz w:val="20"/>
          <w:szCs w:val="20"/>
        </w:rPr>
        <w:t>;</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оригиналы документа об образовании и приложения к нему;</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медицинскую справку о состоянии здоровья по </w:t>
      </w:r>
      <w:hyperlink r:id="rId29" w:history="1">
        <w:r>
          <w:rPr>
            <w:rFonts w:ascii="Arial" w:hAnsi="Arial" w:cs="Arial"/>
            <w:color w:val="0000FF"/>
            <w:sz w:val="20"/>
            <w:szCs w:val="20"/>
          </w:rPr>
          <w:t>форме</w:t>
        </w:r>
      </w:hyperlink>
      <w:r>
        <w:rPr>
          <w:rFonts w:ascii="Arial" w:hAnsi="Arial" w:cs="Arial"/>
          <w:sz w:val="20"/>
          <w:szCs w:val="20"/>
        </w:rPr>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право абитуриента на льготы при зачислении для получения среднего специального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w:anchor="Par31" w:history="1">
        <w:r>
          <w:rPr>
            <w:rFonts w:ascii="Arial" w:hAnsi="Arial" w:cs="Arial"/>
            <w:color w:val="0000FF"/>
            <w:sz w:val="20"/>
            <w:szCs w:val="20"/>
          </w:rPr>
          <w:t>пункте 6</w:t>
        </w:r>
      </w:hyperlink>
      <w:r>
        <w:rPr>
          <w:rFonts w:ascii="Arial" w:hAnsi="Arial" w:cs="Arial"/>
          <w:sz w:val="20"/>
          <w:szCs w:val="20"/>
        </w:rPr>
        <w:t xml:space="preserve"> настоящих Правил для иностранных граждан и лиц без гражданства);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фотографий размером 3 х 4 см.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п. 11 в ред. </w:t>
      </w:r>
      <w:hyperlink r:id="rId31"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6" w:name="Par77"/>
      <w:bookmarkEnd w:id="6"/>
      <w:r>
        <w:rPr>
          <w:rFonts w:ascii="Arial" w:hAnsi="Arial" w:cs="Arial"/>
          <w:sz w:val="20"/>
          <w:szCs w:val="20"/>
        </w:rPr>
        <w:t>12. Абитуриенты из числа иностранных граждан и лиц без гражданства (их представители) подают в приемную комиссию УССО следующие документы:</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на имя руководителя УССО по установленной Министерством образования форме;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 (копию) свидетельства о рождении;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фотографий размером 3 х 4 см;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Кроме документов, перечисленных в </w:t>
      </w:r>
      <w:hyperlink w:anchor="Par64" w:history="1">
        <w:r>
          <w:rPr>
            <w:rFonts w:ascii="Arial" w:hAnsi="Arial" w:cs="Arial"/>
            <w:color w:val="0000FF"/>
            <w:sz w:val="20"/>
            <w:szCs w:val="20"/>
          </w:rPr>
          <w:t>пунктах 11</w:t>
        </w:r>
      </w:hyperlink>
      <w:r>
        <w:rPr>
          <w:rFonts w:ascii="Arial" w:hAnsi="Arial" w:cs="Arial"/>
          <w:sz w:val="20"/>
          <w:szCs w:val="20"/>
        </w:rPr>
        <w:t xml:space="preserve"> и </w:t>
      </w:r>
      <w:hyperlink w:anchor="Par77" w:history="1">
        <w:r>
          <w:rPr>
            <w:rFonts w:ascii="Arial" w:hAnsi="Arial" w:cs="Arial"/>
            <w:color w:val="0000FF"/>
            <w:sz w:val="20"/>
            <w:szCs w:val="20"/>
          </w:rPr>
          <w:t>12</w:t>
        </w:r>
      </w:hyperlink>
      <w:r>
        <w:rPr>
          <w:rFonts w:ascii="Arial" w:hAnsi="Arial" w:cs="Arial"/>
          <w:sz w:val="20"/>
          <w:szCs w:val="20"/>
        </w:rPr>
        <w:t xml:space="preserve"> настоящих Правил, в приемную комиссию УССО при необходимости дополнительно представляются: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w:t>
      </w:r>
      <w:hyperlink r:id="rId32" w:history="1">
        <w:r>
          <w:rPr>
            <w:rFonts w:ascii="Arial" w:hAnsi="Arial" w:cs="Arial"/>
            <w:color w:val="0000FF"/>
            <w:sz w:val="20"/>
            <w:szCs w:val="20"/>
          </w:rPr>
          <w:t>перечень</w:t>
        </w:r>
      </w:hyperlink>
      <w:r>
        <w:rPr>
          <w:rFonts w:ascii="Arial" w:hAnsi="Arial" w:cs="Arial"/>
          <w:sz w:val="20"/>
          <w:szCs w:val="20"/>
        </w:rPr>
        <w:t xml:space="preserve">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Par177" w:history="1">
        <w:r>
          <w:rPr>
            <w:rFonts w:ascii="Arial" w:hAnsi="Arial" w:cs="Arial"/>
            <w:color w:val="0000FF"/>
            <w:sz w:val="20"/>
            <w:szCs w:val="20"/>
          </w:rPr>
          <w:t>абзаце пятом части первой пункта 28</w:t>
        </w:r>
      </w:hyperlink>
      <w:r>
        <w:rPr>
          <w:rFonts w:ascii="Arial" w:hAnsi="Arial" w:cs="Arial"/>
          <w:sz w:val="20"/>
          <w:szCs w:val="20"/>
        </w:rPr>
        <w:t xml:space="preserve"> настоящих Правил;</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рекомендация воинской части - для уволенных со срочной военной службы в запас лиц, указанных в </w:t>
      </w:r>
      <w:hyperlink w:anchor="Par162" w:history="1">
        <w:r>
          <w:rPr>
            <w:rFonts w:ascii="Arial" w:hAnsi="Arial" w:cs="Arial"/>
            <w:color w:val="0000FF"/>
            <w:sz w:val="20"/>
            <w:szCs w:val="20"/>
          </w:rPr>
          <w:t>абзаце десятом пункта 24</w:t>
        </w:r>
      </w:hyperlink>
      <w:r>
        <w:rPr>
          <w:rFonts w:ascii="Arial" w:hAnsi="Arial" w:cs="Arial"/>
          <w:sz w:val="20"/>
          <w:szCs w:val="20"/>
        </w:rPr>
        <w:t xml:space="preserve"> настоящих Правил;</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рекомендации соответствующих центра олимпийской подготовки и федерации (союза, ассоциации) по виду (видам) спорта, включенной в </w:t>
      </w:r>
      <w:hyperlink r:id="rId33" w:history="1">
        <w:r>
          <w:rPr>
            <w:rFonts w:ascii="Arial" w:hAnsi="Arial" w:cs="Arial"/>
            <w:color w:val="0000FF"/>
            <w:sz w:val="20"/>
            <w:szCs w:val="20"/>
          </w:rPr>
          <w:t>реестр</w:t>
        </w:r>
      </w:hyperlink>
      <w:r>
        <w:rPr>
          <w:rFonts w:ascii="Arial" w:hAnsi="Arial" w:cs="Arial"/>
          <w:sz w:val="20"/>
          <w:szCs w:val="20"/>
        </w:rPr>
        <w:t xml:space="preserve">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w:t>
      </w:r>
      <w:hyperlink r:id="rId34" w:history="1">
        <w:r>
          <w:rPr>
            <w:rFonts w:ascii="Arial" w:hAnsi="Arial" w:cs="Arial"/>
            <w:color w:val="0000FF"/>
            <w:sz w:val="20"/>
            <w:szCs w:val="20"/>
          </w:rPr>
          <w:t>форме</w:t>
        </w:r>
      </w:hyperlink>
      <w:r>
        <w:rPr>
          <w:rFonts w:ascii="Arial" w:hAnsi="Arial" w:cs="Arial"/>
          <w:sz w:val="20"/>
          <w:szCs w:val="20"/>
        </w:rPr>
        <w:t>,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hyperlink r:id="rId36" w:history="1">
        <w:r>
          <w:rPr>
            <w:rFonts w:ascii="Arial" w:hAnsi="Arial" w:cs="Arial"/>
            <w:color w:val="0000FF"/>
            <w:sz w:val="20"/>
            <w:szCs w:val="20"/>
          </w:rPr>
          <w:t>справка</w:t>
        </w:r>
      </w:hyperlink>
      <w:r>
        <w:rPr>
          <w:rFonts w:ascii="Arial" w:hAnsi="Arial" w:cs="Arial"/>
          <w:sz w:val="20"/>
          <w:szCs w:val="20"/>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154" w:history="1">
        <w:r>
          <w:rPr>
            <w:rFonts w:ascii="Arial" w:hAnsi="Arial" w:cs="Arial"/>
            <w:color w:val="0000FF"/>
            <w:sz w:val="20"/>
            <w:szCs w:val="20"/>
          </w:rPr>
          <w:t>абзацах пятом</w:t>
        </w:r>
      </w:hyperlink>
      <w:r>
        <w:rPr>
          <w:rFonts w:ascii="Arial" w:hAnsi="Arial" w:cs="Arial"/>
          <w:sz w:val="20"/>
          <w:szCs w:val="20"/>
        </w:rPr>
        <w:t xml:space="preserve"> и </w:t>
      </w:r>
      <w:hyperlink w:anchor="Par156" w:history="1">
        <w:r>
          <w:rPr>
            <w:rFonts w:ascii="Arial" w:hAnsi="Arial" w:cs="Arial"/>
            <w:color w:val="0000FF"/>
            <w:sz w:val="20"/>
            <w:szCs w:val="20"/>
          </w:rPr>
          <w:t>шестом пункта 24</w:t>
        </w:r>
      </w:hyperlink>
      <w:r>
        <w:rPr>
          <w:rFonts w:ascii="Arial" w:hAnsi="Arial" w:cs="Arial"/>
          <w:sz w:val="20"/>
          <w:szCs w:val="20"/>
        </w:rPr>
        <w:t xml:space="preserve"> и </w:t>
      </w:r>
      <w:hyperlink w:anchor="Par184" w:history="1">
        <w:r>
          <w:rPr>
            <w:rFonts w:ascii="Arial" w:hAnsi="Arial" w:cs="Arial"/>
            <w:color w:val="0000FF"/>
            <w:sz w:val="20"/>
            <w:szCs w:val="20"/>
          </w:rPr>
          <w:t>абзаце втором части второй пункта 29</w:t>
        </w:r>
      </w:hyperlink>
      <w:r>
        <w:rPr>
          <w:rFonts w:ascii="Arial" w:hAnsi="Arial" w:cs="Arial"/>
          <w:sz w:val="20"/>
          <w:szCs w:val="20"/>
        </w:rPr>
        <w:t xml:space="preserve"> настоящих Правил);</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hyperlink r:id="rId38" w:history="1">
        <w:r>
          <w:rPr>
            <w:rFonts w:ascii="Arial" w:hAnsi="Arial" w:cs="Arial"/>
            <w:color w:val="0000FF"/>
            <w:sz w:val="20"/>
            <w:szCs w:val="20"/>
          </w:rPr>
          <w:t>справка</w:t>
        </w:r>
      </w:hyperlink>
      <w:r>
        <w:rPr>
          <w:rFonts w:ascii="Arial" w:hAnsi="Arial" w:cs="Arial"/>
          <w:sz w:val="20"/>
          <w:szCs w:val="20"/>
        </w:rPr>
        <w:t xml:space="preserve">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w:anchor="Par186" w:history="1">
        <w:r>
          <w:rPr>
            <w:rFonts w:ascii="Arial" w:hAnsi="Arial" w:cs="Arial"/>
            <w:color w:val="0000FF"/>
            <w:sz w:val="20"/>
            <w:szCs w:val="20"/>
          </w:rPr>
          <w:t>абзаце третьем части второй пункта 29</w:t>
        </w:r>
      </w:hyperlink>
      <w:r>
        <w:rPr>
          <w:rFonts w:ascii="Arial" w:hAnsi="Arial" w:cs="Arial"/>
          <w:sz w:val="20"/>
          <w:szCs w:val="20"/>
        </w:rPr>
        <w:t xml:space="preserve"> настоящих Правил).</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Приемная комиссия имеет право дополнительно запросить у абитуриента документы, необходимые для принятия соответствующего решения.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40" w:history="1">
        <w:r>
          <w:rPr>
            <w:rFonts w:ascii="Arial" w:hAnsi="Arial" w:cs="Arial"/>
            <w:color w:val="0000FF"/>
            <w:sz w:val="20"/>
            <w:szCs w:val="20"/>
          </w:rPr>
          <w:t>Документ</w:t>
        </w:r>
      </w:hyperlink>
      <w:r>
        <w:rPr>
          <w:rFonts w:ascii="Arial" w:hAnsi="Arial" w:cs="Arial"/>
          <w:sz w:val="20"/>
          <w:szCs w:val="20"/>
        </w:rPr>
        <w:t>,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41"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42" w:history="1">
        <w:r>
          <w:rPr>
            <w:rFonts w:ascii="Arial" w:hAnsi="Arial" w:cs="Arial"/>
            <w:color w:val="0000FF"/>
            <w:sz w:val="20"/>
            <w:szCs w:val="20"/>
          </w:rPr>
          <w:t>Сроки</w:t>
        </w:r>
      </w:hyperlink>
      <w:r>
        <w:rPr>
          <w:rFonts w:ascii="Arial" w:hAnsi="Arial" w:cs="Arial"/>
          <w:sz w:val="20"/>
          <w:szCs w:val="20"/>
        </w:rPr>
        <w:t xml:space="preserve"> приема документов в УССО определяются Министерством образования.</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3</w:t>
      </w:r>
    </w:p>
    <w:p w:rsidR="00DA2D38" w:rsidRDefault="00DA2D38" w:rsidP="00DA2D38">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ПРОВЕДЕНИЕ ВСТУПИТЕЛЬНЫХ ИСПЫТАНИЙ</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w:t>
      </w:r>
      <w:hyperlink r:id="rId43" w:history="1">
        <w:r>
          <w:rPr>
            <w:rFonts w:ascii="Arial" w:hAnsi="Arial" w:cs="Arial"/>
            <w:color w:val="0000FF"/>
            <w:sz w:val="20"/>
            <w:szCs w:val="20"/>
          </w:rPr>
          <w:t>Сроки</w:t>
        </w:r>
      </w:hyperlink>
      <w:r>
        <w:rPr>
          <w:rFonts w:ascii="Arial" w:hAnsi="Arial" w:cs="Arial"/>
          <w:sz w:val="20"/>
          <w:szCs w:val="20"/>
        </w:rPr>
        <w:t xml:space="preserve"> проведения вступительных испытаний определяются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ЦТ проводится за счет средств бюджета. За прием и оформление документов для участия абитуриента в ЦТ взимается плата. </w:t>
      </w:r>
      <w:hyperlink r:id="rId44" w:history="1">
        <w:r>
          <w:rPr>
            <w:rFonts w:ascii="Arial" w:hAnsi="Arial" w:cs="Arial"/>
            <w:color w:val="0000FF"/>
            <w:sz w:val="20"/>
            <w:szCs w:val="20"/>
          </w:rPr>
          <w:t>Размер</w:t>
        </w:r>
      </w:hyperlink>
      <w:r>
        <w:rPr>
          <w:rFonts w:ascii="Arial" w:hAnsi="Arial" w:cs="Arial"/>
          <w:sz w:val="20"/>
          <w:szCs w:val="20"/>
        </w:rPr>
        <w:t xml:space="preserve"> и </w:t>
      </w:r>
      <w:hyperlink r:id="rId45" w:history="1">
        <w:r>
          <w:rPr>
            <w:rFonts w:ascii="Arial" w:hAnsi="Arial" w:cs="Arial"/>
            <w:color w:val="0000FF"/>
            <w:sz w:val="20"/>
            <w:szCs w:val="20"/>
          </w:rPr>
          <w:t>порядок</w:t>
        </w:r>
      </w:hyperlink>
      <w:r>
        <w:rPr>
          <w:rFonts w:ascii="Arial" w:hAnsi="Arial" w:cs="Arial"/>
          <w:sz w:val="20"/>
          <w:szCs w:val="20"/>
        </w:rPr>
        <w:t xml:space="preserve"> внесения платы определяются Правительством Республики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Сопровождение ЦТ осуществляется учреждением образования "Республиканский институт контроля знаний".</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w:t>
      </w:r>
      <w:hyperlink r:id="rId46" w:history="1">
        <w:r>
          <w:rPr>
            <w:rFonts w:ascii="Arial" w:hAnsi="Arial" w:cs="Arial"/>
            <w:color w:val="0000FF"/>
            <w:sz w:val="20"/>
            <w:szCs w:val="20"/>
          </w:rPr>
          <w:t>документа</w:t>
        </w:r>
      </w:hyperlink>
      <w:r>
        <w:rPr>
          <w:rFonts w:ascii="Arial" w:hAnsi="Arial" w:cs="Arial"/>
          <w:sz w:val="20"/>
          <w:szCs w:val="20"/>
        </w:rPr>
        <w:t>, удостоверяющего личность абитуриента. Абитуриенты имеют право зарегистрироваться для участия в ЦТ не более чем по трем учебным предметам.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hyperlink r:id="rId47" w:history="1">
        <w:r>
          <w:rPr>
            <w:rFonts w:ascii="Arial" w:hAnsi="Arial" w:cs="Arial"/>
            <w:color w:val="0000FF"/>
            <w:sz w:val="20"/>
            <w:szCs w:val="20"/>
          </w:rPr>
          <w:t>Порядок</w:t>
        </w:r>
      </w:hyperlink>
      <w:r>
        <w:rPr>
          <w:rFonts w:ascii="Arial" w:hAnsi="Arial" w:cs="Arial"/>
          <w:sz w:val="20"/>
          <w:szCs w:val="20"/>
        </w:rPr>
        <w:t xml:space="preserve"> регистрации абитуриентов для участия в ЦТ и </w:t>
      </w:r>
      <w:hyperlink r:id="rId48" w:history="1">
        <w:r>
          <w:rPr>
            <w:rFonts w:ascii="Arial" w:hAnsi="Arial" w:cs="Arial"/>
            <w:color w:val="0000FF"/>
            <w:sz w:val="20"/>
            <w:szCs w:val="20"/>
          </w:rPr>
          <w:t>порядок</w:t>
        </w:r>
      </w:hyperlink>
      <w:r>
        <w:rPr>
          <w:rFonts w:ascii="Arial" w:hAnsi="Arial" w:cs="Arial"/>
          <w:sz w:val="20"/>
          <w:szCs w:val="20"/>
        </w:rPr>
        <w:t xml:space="preserve"> проведения ЦТ устанавливаются Правительством Республики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w:t>
      </w:r>
      <w:hyperlink r:id="rId49" w:history="1">
        <w:r>
          <w:rPr>
            <w:rFonts w:ascii="Arial" w:hAnsi="Arial" w:cs="Arial"/>
            <w:color w:val="0000FF"/>
            <w:sz w:val="20"/>
            <w:szCs w:val="20"/>
          </w:rPr>
          <w:t>документа</w:t>
        </w:r>
      </w:hyperlink>
      <w:r>
        <w:rPr>
          <w:rFonts w:ascii="Arial" w:hAnsi="Arial" w:cs="Arial"/>
          <w:sz w:val="20"/>
          <w:szCs w:val="20"/>
        </w:rPr>
        <w:t>,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50"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w:t>
      </w:r>
      <w:r>
        <w:rPr>
          <w:rFonts w:ascii="Arial" w:hAnsi="Arial" w:cs="Arial"/>
          <w:sz w:val="20"/>
          <w:szCs w:val="20"/>
        </w:rPr>
        <w:lastRenderedPageBreak/>
        <w:t>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hyperlink r:id="rId52" w:history="1">
        <w:r>
          <w:rPr>
            <w:rFonts w:ascii="Arial" w:hAnsi="Arial" w:cs="Arial"/>
            <w:color w:val="0000FF"/>
            <w:sz w:val="20"/>
            <w:szCs w:val="20"/>
          </w:rPr>
          <w:t>Перечень</w:t>
        </w:r>
      </w:hyperlink>
      <w:r>
        <w:rPr>
          <w:rFonts w:ascii="Arial" w:hAnsi="Arial" w:cs="Arial"/>
          <w:sz w:val="20"/>
          <w:szCs w:val="20"/>
        </w:rPr>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w:anchor="Par126" w:history="1">
        <w:r>
          <w:rPr>
            <w:rFonts w:ascii="Arial" w:hAnsi="Arial" w:cs="Arial"/>
            <w:color w:val="0000FF"/>
            <w:sz w:val="20"/>
            <w:szCs w:val="20"/>
          </w:rPr>
          <w:t>части пятой</w:t>
        </w:r>
      </w:hyperlink>
      <w:r>
        <w:rPr>
          <w:rFonts w:ascii="Arial" w:hAnsi="Arial" w:cs="Arial"/>
          <w:sz w:val="20"/>
          <w:szCs w:val="20"/>
        </w:rPr>
        <w:t xml:space="preserve">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п. 18 в ред. </w:t>
      </w:r>
      <w:hyperlink r:id="rId54"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7" w:name="Par126"/>
      <w:bookmarkEnd w:id="7"/>
      <w:r>
        <w:rPr>
          <w:rFonts w:ascii="Arial" w:hAnsi="Arial" w:cs="Arial"/>
          <w:sz w:val="20"/>
          <w:szCs w:val="20"/>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t xml:space="preserve">Абитуриенты, поступающие для получения среднего специального образования в соответствии с </w:t>
      </w:r>
      <w:hyperlink w:anchor="Par57" w:history="1">
        <w:r>
          <w:rPr>
            <w:rFonts w:ascii="Arial" w:hAnsi="Arial" w:cs="Arial"/>
            <w:color w:val="0000FF"/>
            <w:sz w:val="20"/>
            <w:szCs w:val="20"/>
          </w:rPr>
          <w:t>пунктом 9</w:t>
        </w:r>
      </w:hyperlink>
      <w:r>
        <w:rPr>
          <w:rFonts w:ascii="Arial" w:hAnsi="Arial" w:cs="Arial"/>
          <w:sz w:val="20"/>
          <w:szCs w:val="20"/>
        </w:rP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имеют право сдавать профильные испытания на белорусском или русском языке (по выбору).</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п. 18 введена </w:t>
      </w:r>
      <w:hyperlink r:id="rId56"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w:t>
      </w:r>
      <w:r>
        <w:rPr>
          <w:rFonts w:ascii="Arial" w:hAnsi="Arial" w:cs="Arial"/>
          <w:sz w:val="20"/>
          <w:szCs w:val="20"/>
        </w:rPr>
        <w:lastRenderedPageBreak/>
        <w:t>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57" w:history="1">
        <w:r>
          <w:rPr>
            <w:rFonts w:ascii="Arial" w:hAnsi="Arial" w:cs="Arial"/>
            <w:color w:val="0000FF"/>
            <w:sz w:val="20"/>
            <w:szCs w:val="20"/>
          </w:rPr>
          <w:t>Порядок</w:t>
        </w:r>
      </w:hyperlink>
      <w:r>
        <w:rPr>
          <w:rFonts w:ascii="Arial" w:hAnsi="Arial" w:cs="Arial"/>
          <w:sz w:val="20"/>
          <w:szCs w:val="20"/>
        </w:rPr>
        <w:t xml:space="preserve"> проведения собеседования устанавливается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Программы вступительных испытаний по специальностям для абитуриентов, поступающих в соответствии с </w:t>
      </w:r>
      <w:hyperlink w:anchor="Par126" w:history="1">
        <w:r>
          <w:rPr>
            <w:rFonts w:ascii="Arial" w:hAnsi="Arial" w:cs="Arial"/>
            <w:color w:val="0000FF"/>
            <w:sz w:val="20"/>
            <w:szCs w:val="20"/>
          </w:rPr>
          <w:t>частями пятой</w:t>
        </w:r>
      </w:hyperlink>
      <w:r>
        <w:rPr>
          <w:rFonts w:ascii="Arial" w:hAnsi="Arial" w:cs="Arial"/>
          <w:sz w:val="20"/>
          <w:szCs w:val="20"/>
        </w:rPr>
        <w:t xml:space="preserve"> и </w:t>
      </w:r>
      <w:hyperlink w:anchor="Par128" w:history="1">
        <w:r>
          <w:rPr>
            <w:rFonts w:ascii="Arial" w:hAnsi="Arial" w:cs="Arial"/>
            <w:color w:val="0000FF"/>
            <w:sz w:val="20"/>
            <w:szCs w:val="20"/>
          </w:rPr>
          <w:t>шестой пункта 18</w:t>
        </w:r>
      </w:hyperlink>
      <w:r>
        <w:rPr>
          <w:rFonts w:ascii="Arial" w:hAnsi="Arial" w:cs="Arial"/>
          <w:sz w:val="20"/>
          <w:szCs w:val="20"/>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w:t>
      </w:r>
      <w:hyperlink r:id="rId58" w:history="1">
        <w:r>
          <w:rPr>
            <w:rFonts w:ascii="Arial" w:hAnsi="Arial" w:cs="Arial"/>
            <w:color w:val="0000FF"/>
            <w:sz w:val="20"/>
            <w:szCs w:val="20"/>
          </w:rPr>
          <w:t>шкале</w:t>
        </w:r>
      </w:hyperlink>
      <w:r>
        <w:rPr>
          <w:rFonts w:ascii="Arial" w:hAnsi="Arial" w:cs="Arial"/>
          <w:sz w:val="20"/>
          <w:szCs w:val="20"/>
        </w:rPr>
        <w:t>, утверждаемой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w:t>
      </w:r>
      <w:hyperlink r:id="rId59" w:history="1">
        <w:r>
          <w:rPr>
            <w:rFonts w:ascii="Arial" w:hAnsi="Arial" w:cs="Arial"/>
            <w:color w:val="0000FF"/>
            <w:sz w:val="20"/>
            <w:szCs w:val="20"/>
          </w:rPr>
          <w:t>Шкала</w:t>
        </w:r>
      </w:hyperlink>
      <w:r>
        <w:rPr>
          <w:rFonts w:ascii="Arial" w:hAnsi="Arial" w:cs="Arial"/>
          <w:sz w:val="20"/>
          <w:szCs w:val="20"/>
        </w:rPr>
        <w:t xml:space="preserve">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п. 22 в ред. </w:t>
      </w:r>
      <w:hyperlink r:id="rId60"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исключена. - </w:t>
      </w:r>
      <w:hyperlink r:id="rId61" w:history="1">
        <w:r>
          <w:rPr>
            <w:rFonts w:ascii="Arial" w:hAnsi="Arial" w:cs="Arial"/>
            <w:color w:val="0000FF"/>
            <w:sz w:val="20"/>
            <w:szCs w:val="20"/>
          </w:rPr>
          <w:t>Указ</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lastRenderedPageBreak/>
        <w:t>ГЛАВА 4</w:t>
      </w:r>
    </w:p>
    <w:p w:rsidR="00DA2D38" w:rsidRDefault="00DA2D38" w:rsidP="00DA2D38">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ЛИЦА, ИМЕЮЩИЕ ПРАВО НА ЛЬГОТЫ ПРИ ЗАЧИСЛЕНИИ В УССО</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bookmarkStart w:id="9" w:name="Par149"/>
      <w:bookmarkEnd w:id="9"/>
      <w:r>
        <w:rPr>
          <w:rFonts w:ascii="Arial" w:hAnsi="Arial" w:cs="Arial"/>
          <w:sz w:val="20"/>
          <w:szCs w:val="20"/>
        </w:rPr>
        <w:t>24. Без вступительных испытаний зачисляются: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0" w:name="Par154"/>
      <w:bookmarkEnd w:id="10"/>
      <w:r>
        <w:rPr>
          <w:rFonts w:ascii="Arial" w:hAnsi="Arial" w:cs="Arial"/>
          <w:sz w:val="20"/>
          <w:szCs w:val="20"/>
        </w:rPr>
        <w:t xml:space="preserve">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w:t>
      </w:r>
      <w:hyperlink r:id="rId63" w:history="1">
        <w:r>
          <w:rPr>
            <w:rFonts w:ascii="Arial" w:hAnsi="Arial" w:cs="Arial"/>
            <w:color w:val="0000FF"/>
            <w:sz w:val="20"/>
            <w:szCs w:val="20"/>
          </w:rPr>
          <w:t>реестр</w:t>
        </w:r>
      </w:hyperlink>
      <w:r>
        <w:rPr>
          <w:rFonts w:ascii="Arial" w:hAnsi="Arial" w:cs="Arial"/>
          <w:sz w:val="20"/>
          <w:szCs w:val="20"/>
        </w:rPr>
        <w:t xml:space="preserve"> видов спорта Республики Беларусь, при поступлении на специальность "Физическая культура";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1" w:name="Par156"/>
      <w:bookmarkEnd w:id="11"/>
      <w:r>
        <w:rPr>
          <w:rFonts w:ascii="Arial" w:hAnsi="Arial" w:cs="Arial"/>
          <w:sz w:val="20"/>
          <w:szCs w:val="20"/>
        </w:rPr>
        <w:t xml:space="preserve">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w:t>
      </w:r>
      <w:hyperlink r:id="rId65" w:history="1">
        <w:r>
          <w:rPr>
            <w:rFonts w:ascii="Arial" w:hAnsi="Arial" w:cs="Arial"/>
            <w:color w:val="0000FF"/>
            <w:sz w:val="20"/>
            <w:szCs w:val="20"/>
          </w:rPr>
          <w:t>реестр</w:t>
        </w:r>
      </w:hyperlink>
      <w:r>
        <w:rPr>
          <w:rFonts w:ascii="Arial" w:hAnsi="Arial" w:cs="Arial"/>
          <w:sz w:val="20"/>
          <w:szCs w:val="20"/>
        </w:rPr>
        <w:t xml:space="preserve"> видов спорта Республики Беларусь, при поступлении на специальность "Спортивно-педагогическая деятельность";</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"Лаўрэат спецыяльнага фонду Прэзiдэнта Рэспублiкi Беларусь па падтрымцы таленавiтай моладзi" и (или) "Лаўрэат спецыяльнага фонду Прэзiдэнта Рэспублiкi Беларусь па сацыяльнай падтрымцы здольных навучэнцаў i студэнтаў"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2" w:name="Par162"/>
      <w:bookmarkEnd w:id="12"/>
      <w:r>
        <w:rPr>
          <w:rFonts w:ascii="Arial" w:hAnsi="Arial" w:cs="Arial"/>
          <w:sz w:val="20"/>
          <w:szCs w:val="20"/>
        </w:rP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w:t>
      </w:r>
      <w:r>
        <w:rPr>
          <w:rFonts w:ascii="Arial" w:hAnsi="Arial" w:cs="Arial"/>
          <w:sz w:val="20"/>
          <w:szCs w:val="20"/>
        </w:rPr>
        <w:lastRenderedPageBreak/>
        <w:t>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иностранные граждане и лица без гражданства, поступающие за счет </w:t>
      </w:r>
      <w:hyperlink r:id="rId68" w:history="1">
        <w:r>
          <w:rPr>
            <w:rFonts w:ascii="Arial" w:hAnsi="Arial" w:cs="Arial"/>
            <w:color w:val="0000FF"/>
            <w:sz w:val="20"/>
            <w:szCs w:val="20"/>
          </w:rPr>
          <w:t>грантов</w:t>
        </w:r>
      </w:hyperlink>
      <w:r>
        <w:rPr>
          <w:rFonts w:ascii="Arial" w:hAnsi="Arial" w:cs="Arial"/>
          <w:sz w:val="20"/>
          <w:szCs w:val="20"/>
        </w:rPr>
        <w:t xml:space="preserve"> на обучение.</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12.06.2018 N 232)</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3" w:name="Par167"/>
      <w:bookmarkEnd w:id="13"/>
      <w:r>
        <w:rPr>
          <w:rFonts w:ascii="Arial" w:hAnsi="Arial" w:cs="Arial"/>
          <w:sz w:val="20"/>
          <w:szCs w:val="20"/>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 случае, если перечисленные в </w:t>
      </w:r>
      <w:hyperlink w:anchor="Par149" w:history="1">
        <w:r>
          <w:rPr>
            <w:rFonts w:ascii="Arial" w:hAnsi="Arial" w:cs="Arial"/>
            <w:color w:val="0000FF"/>
            <w:sz w:val="20"/>
            <w:szCs w:val="20"/>
          </w:rPr>
          <w:t>пунктах 24</w:t>
        </w:r>
      </w:hyperlink>
      <w:r>
        <w:rPr>
          <w:rFonts w:ascii="Arial" w:hAnsi="Arial" w:cs="Arial"/>
          <w:sz w:val="20"/>
          <w:szCs w:val="20"/>
        </w:rPr>
        <w:t xml:space="preserve"> и </w:t>
      </w:r>
      <w:hyperlink w:anchor="Par167" w:history="1">
        <w:r>
          <w:rPr>
            <w:rFonts w:ascii="Arial" w:hAnsi="Arial" w:cs="Arial"/>
            <w:color w:val="0000FF"/>
            <w:sz w:val="20"/>
            <w:szCs w:val="20"/>
          </w:rPr>
          <w:t>25</w:t>
        </w:r>
      </w:hyperlink>
      <w:r>
        <w:rPr>
          <w:rFonts w:ascii="Arial" w:hAnsi="Arial" w:cs="Arial"/>
          <w:sz w:val="20"/>
          <w:szCs w:val="20"/>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4" w:name="Par170"/>
      <w:bookmarkEnd w:id="14"/>
      <w:r>
        <w:rPr>
          <w:rFonts w:ascii="Arial" w:hAnsi="Arial" w:cs="Arial"/>
          <w:sz w:val="20"/>
          <w:szCs w:val="20"/>
        </w:rP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w:anchor="Par170"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абитуриенты сдают все вступительные испытания.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5" w:name="Par172"/>
      <w:bookmarkEnd w:id="15"/>
      <w:r>
        <w:rPr>
          <w:rFonts w:ascii="Arial" w:hAnsi="Arial" w:cs="Arial"/>
          <w:sz w:val="20"/>
          <w:szCs w:val="20"/>
        </w:rPr>
        <w:t xml:space="preserve">28. На места, оставшиеся после зачисления абитуриентов на основании </w:t>
      </w:r>
      <w:hyperlink w:anchor="Par149" w:history="1">
        <w:r>
          <w:rPr>
            <w:rFonts w:ascii="Arial" w:hAnsi="Arial" w:cs="Arial"/>
            <w:color w:val="0000FF"/>
            <w:sz w:val="20"/>
            <w:szCs w:val="20"/>
          </w:rPr>
          <w:t>пункта 24</w:t>
        </w:r>
      </w:hyperlink>
      <w:r>
        <w:rPr>
          <w:rFonts w:ascii="Arial" w:hAnsi="Arial" w:cs="Arial"/>
          <w:sz w:val="20"/>
          <w:szCs w:val="20"/>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дети-сироты и дети, оставшиеся без попечения родителей, а также лица из числа детей-сирот и детей, оставшихся без попечения родителей;</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6" w:name="Par177"/>
      <w:bookmarkEnd w:id="16"/>
      <w:r>
        <w:rPr>
          <w:rFonts w:ascii="Arial" w:hAnsi="Arial" w:cs="Arial"/>
          <w:sz w:val="20"/>
          <w:szCs w:val="20"/>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На места, оставшиеся после зачисления абитуриентов на основании </w:t>
      </w:r>
      <w:hyperlink w:anchor="Par149" w:history="1">
        <w:r>
          <w:rPr>
            <w:rFonts w:ascii="Arial" w:hAnsi="Arial" w:cs="Arial"/>
            <w:color w:val="0000FF"/>
            <w:sz w:val="20"/>
            <w:szCs w:val="20"/>
          </w:rPr>
          <w:t>пунктов 24</w:t>
        </w:r>
      </w:hyperlink>
      <w:r>
        <w:rPr>
          <w:rFonts w:ascii="Arial" w:hAnsi="Arial" w:cs="Arial"/>
          <w:sz w:val="20"/>
          <w:szCs w:val="20"/>
        </w:rPr>
        <w:t xml:space="preserve"> и </w:t>
      </w:r>
      <w:hyperlink w:anchor="Par172" w:history="1">
        <w:r>
          <w:rPr>
            <w:rFonts w:ascii="Arial" w:hAnsi="Arial" w:cs="Arial"/>
            <w:color w:val="0000FF"/>
            <w:sz w:val="20"/>
            <w:szCs w:val="20"/>
          </w:rPr>
          <w:t>28</w:t>
        </w:r>
      </w:hyperlink>
      <w:r>
        <w:rPr>
          <w:rFonts w:ascii="Arial" w:hAnsi="Arial" w:cs="Arial"/>
          <w:sz w:val="20"/>
          <w:szCs w:val="20"/>
        </w:rPr>
        <w:t xml:space="preserve"> настоящих Правил, зачисляются абитуриенты по конкурсу на основе общей суммы баллов.</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п. 29 введена </w:t>
      </w:r>
      <w:hyperlink r:id="rId72"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Преимущественное право на зачисление при равной общей сумме баллов в порядке перечисления имеют:</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7" w:name="Par184"/>
      <w:bookmarkEnd w:id="17"/>
      <w:r>
        <w:rPr>
          <w:rFonts w:ascii="Arial" w:hAnsi="Arial" w:cs="Arial"/>
          <w:sz w:val="20"/>
          <w:szCs w:val="20"/>
        </w:rP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bookmarkStart w:id="18" w:name="Par186"/>
      <w:bookmarkEnd w:id="18"/>
      <w:r>
        <w:rPr>
          <w:rFonts w:ascii="Arial" w:hAnsi="Arial" w:cs="Arial"/>
          <w:sz w:val="20"/>
          <w:szCs w:val="20"/>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указанные в </w:t>
      </w:r>
      <w:hyperlink w:anchor="Par172" w:history="1">
        <w:r>
          <w:rPr>
            <w:rFonts w:ascii="Arial" w:hAnsi="Arial" w:cs="Arial"/>
            <w:color w:val="0000FF"/>
            <w:sz w:val="20"/>
            <w:szCs w:val="20"/>
          </w:rPr>
          <w:t>пункте 28</w:t>
        </w:r>
      </w:hyperlink>
      <w:r>
        <w:rPr>
          <w:rFonts w:ascii="Arial" w:hAnsi="Arial" w:cs="Arial"/>
          <w:sz w:val="20"/>
          <w:szCs w:val="20"/>
        </w:rP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имеющие льготы в соответствии с </w:t>
      </w:r>
      <w:hyperlink r:id="rId76" w:history="1">
        <w:r>
          <w:rPr>
            <w:rFonts w:ascii="Arial" w:hAnsi="Arial" w:cs="Arial"/>
            <w:color w:val="0000FF"/>
            <w:sz w:val="20"/>
            <w:szCs w:val="20"/>
          </w:rPr>
          <w:t>пунктом 7 статьи 18</w:t>
        </w:r>
      </w:hyperlink>
      <w:r>
        <w:rPr>
          <w:rFonts w:ascii="Arial" w:hAnsi="Arial" w:cs="Arial"/>
          <w:sz w:val="20"/>
          <w:szCs w:val="20"/>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III группы;</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имеющие льготы в соответствии со </w:t>
      </w:r>
      <w:hyperlink r:id="rId77" w:history="1">
        <w:r>
          <w:rPr>
            <w:rFonts w:ascii="Arial" w:hAnsi="Arial" w:cs="Arial"/>
            <w:color w:val="0000FF"/>
            <w:sz w:val="20"/>
            <w:szCs w:val="20"/>
          </w:rPr>
          <w:t>статьями 19</w:t>
        </w:r>
      </w:hyperlink>
      <w:r>
        <w:rPr>
          <w:rFonts w:ascii="Arial" w:hAnsi="Arial" w:cs="Arial"/>
          <w:sz w:val="20"/>
          <w:szCs w:val="20"/>
        </w:rPr>
        <w:t xml:space="preserve"> - </w:t>
      </w:r>
      <w:hyperlink r:id="rId78" w:history="1">
        <w:r>
          <w:rPr>
            <w:rFonts w:ascii="Arial" w:hAnsi="Arial" w:cs="Arial"/>
            <w:color w:val="0000FF"/>
            <w:sz w:val="20"/>
            <w:szCs w:val="20"/>
          </w:rPr>
          <w:t>23</w:t>
        </w:r>
      </w:hyperlink>
      <w:r>
        <w:rPr>
          <w:rFonts w:ascii="Arial" w:hAnsi="Arial" w:cs="Arial"/>
          <w:sz w:val="20"/>
          <w:szCs w:val="20"/>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из многодетных семей;</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победители третьего (областного, Минского городского) этапа республиканской олимпиады по учебным предметам, проведенной в учебном году;</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получившие более высокий балл по профильному испытанию;</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имеющие в документе об образовании более высокий балл по учебному предмету, соответствующему профильному испытанию;</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имеющие в документе об образовании более высокий балл по учебным предметам "Русский язык", "Белорусский язык";</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имеющие более высокий средний балл документа об образовании, точность которого определяется не ниже десятых долей единицы.</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9" w:history="1">
        <w:r>
          <w:rPr>
            <w:rFonts w:ascii="Arial" w:hAnsi="Arial" w:cs="Arial"/>
            <w:color w:val="0000FF"/>
            <w:sz w:val="20"/>
            <w:szCs w:val="20"/>
          </w:rPr>
          <w:t>Указом</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5</w:t>
      </w:r>
    </w:p>
    <w:p w:rsidR="00DA2D38" w:rsidRDefault="00DA2D38" w:rsidP="00DA2D38">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ПОРЯДОК ЗАЧИСЛЕНИЯ АБИТУРИЕНТОВ</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w:t>
      </w:r>
      <w:hyperlink r:id="rId80" w:history="1">
        <w:r>
          <w:rPr>
            <w:rFonts w:ascii="Arial" w:hAnsi="Arial" w:cs="Arial"/>
            <w:color w:val="0000FF"/>
            <w:sz w:val="20"/>
            <w:szCs w:val="20"/>
          </w:rPr>
          <w:t>Сроки</w:t>
        </w:r>
      </w:hyperlink>
      <w:r>
        <w:rPr>
          <w:rFonts w:ascii="Arial" w:hAnsi="Arial" w:cs="Arial"/>
          <w:sz w:val="20"/>
          <w:szCs w:val="20"/>
        </w:rPr>
        <w:t xml:space="preserve"> зачисления абитуриентов определяются Министерством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п. 31 в ред. </w:t>
      </w:r>
      <w:hyperlink r:id="rId81"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ar260" w:history="1">
        <w:r>
          <w:rPr>
            <w:rFonts w:ascii="Arial" w:hAnsi="Arial" w:cs="Arial"/>
            <w:color w:val="0000FF"/>
            <w:sz w:val="20"/>
            <w:szCs w:val="20"/>
          </w:rPr>
          <w:t>приложению</w:t>
        </w:r>
      </w:hyperlink>
      <w:r>
        <w:rPr>
          <w:rFonts w:ascii="Arial" w:hAnsi="Arial" w:cs="Arial"/>
          <w:sz w:val="20"/>
          <w:szCs w:val="20"/>
        </w:rPr>
        <w:t>.</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которые сдали вступительное испытание по специальности в данном УССО;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которые сдали вступительное испытание по специальности в другом УССО.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w:t>
      </w:r>
      <w:r>
        <w:rPr>
          <w:rFonts w:ascii="Arial" w:hAnsi="Arial" w:cs="Arial"/>
          <w:sz w:val="20"/>
          <w:szCs w:val="20"/>
        </w:rPr>
        <w:lastRenderedPageBreak/>
        <w:t>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п. 37 в ред. </w:t>
      </w:r>
      <w:hyperlink r:id="rId84"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DA2D38" w:rsidRDefault="00DA2D38" w:rsidP="00DA2D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Указа</w:t>
        </w:r>
      </w:hyperlink>
      <w:r>
        <w:rPr>
          <w:rFonts w:ascii="Arial" w:hAnsi="Arial" w:cs="Arial"/>
          <w:sz w:val="20"/>
          <w:szCs w:val="20"/>
        </w:rPr>
        <w:t xml:space="preserve"> Президента Республики Беларусь от 09.01.2017 N 4)</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ГЛАВА 6</w:t>
      </w:r>
    </w:p>
    <w:p w:rsidR="00DA2D38" w:rsidRDefault="00DA2D38" w:rsidP="00DA2D38">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ЗАКЛЮЧИТЕЛЬНЫЕ ПОЛОЖЕНИЯ</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DA2D38" w:rsidRDefault="00DA2D38" w:rsidP="00DA2D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Вопросы приема в УССО, не определенные в настоящих Правилах, решаются учреждениями образования в соответствии с законодательством.</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DA2D38" w:rsidRDefault="00DA2D38" w:rsidP="00DA2D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приема лиц</w:t>
      </w:r>
    </w:p>
    <w:p w:rsidR="00DA2D38" w:rsidRDefault="00DA2D38" w:rsidP="00DA2D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для получения среднего</w:t>
      </w:r>
    </w:p>
    <w:p w:rsidR="00DA2D38" w:rsidRDefault="00DA2D38" w:rsidP="00DA2D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специального образования</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p w:rsidR="00DA2D38" w:rsidRDefault="00DA2D38" w:rsidP="00DA2D3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 w:name="Par260"/>
      <w:bookmarkEnd w:id="19"/>
      <w:r>
        <w:rPr>
          <w:rFonts w:ascii="Arial" w:eastAsiaTheme="minorHAnsi" w:hAnsi="Arial" w:cs="Arial"/>
          <w:b/>
          <w:bCs/>
          <w:color w:val="auto"/>
          <w:sz w:val="20"/>
          <w:szCs w:val="20"/>
        </w:rPr>
        <w:t>ПЕРЕВОДНАЯ ТАБЛИЦА СРЕДНЕГО БАЛЛА ДОКУМЕНТА ОБ ОБРАЗОВАНИИ</w:t>
      </w:r>
    </w:p>
    <w:p w:rsidR="00DA2D38" w:rsidRDefault="00DA2D38" w:rsidP="00DA2D3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324"/>
        <w:gridCol w:w="1926"/>
        <w:gridCol w:w="2040"/>
      </w:tblGrid>
      <w:tr w:rsidR="00DA2D38">
        <w:tc>
          <w:tcPr>
            <w:tcW w:w="9068" w:type="dxa"/>
            <w:gridSpan w:val="4"/>
            <w:tcBorders>
              <w:top w:val="single" w:sz="4" w:space="0" w:color="auto"/>
              <w:bottom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 балл документа об образовании по шкале</w:t>
            </w:r>
          </w:p>
        </w:tc>
      </w:tr>
      <w:tr w:rsidR="00DA2D38">
        <w:tc>
          <w:tcPr>
            <w:tcW w:w="2778" w:type="dxa"/>
            <w:tcBorders>
              <w:top w:val="single" w:sz="4" w:space="0" w:color="auto"/>
              <w:bottom w:val="single" w:sz="4" w:space="0" w:color="auto"/>
              <w:right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пятибалльной</w:t>
            </w:r>
          </w:p>
        </w:tc>
        <w:tc>
          <w:tcPr>
            <w:tcW w:w="2324" w:type="dxa"/>
            <w:tcBorders>
              <w:top w:val="single" w:sz="4" w:space="0" w:color="auto"/>
              <w:left w:val="single" w:sz="4" w:space="0" w:color="auto"/>
              <w:bottom w:val="single" w:sz="4" w:space="0" w:color="auto"/>
              <w:right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десятибалльной</w:t>
            </w:r>
          </w:p>
        </w:tc>
        <w:tc>
          <w:tcPr>
            <w:tcW w:w="1926" w:type="dxa"/>
            <w:tcBorders>
              <w:top w:val="single" w:sz="4" w:space="0" w:color="auto"/>
              <w:left w:val="single" w:sz="4" w:space="0" w:color="auto"/>
              <w:bottom w:val="single" w:sz="4" w:space="0" w:color="auto"/>
              <w:right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пятибалльной</w:t>
            </w:r>
          </w:p>
        </w:tc>
        <w:tc>
          <w:tcPr>
            <w:tcW w:w="2040" w:type="dxa"/>
            <w:tcBorders>
              <w:top w:val="single" w:sz="4" w:space="0" w:color="auto"/>
              <w:left w:val="single" w:sz="4" w:space="0" w:color="auto"/>
              <w:bottom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десятибалльной</w:t>
            </w:r>
          </w:p>
        </w:tc>
      </w:tr>
      <w:tr w:rsidR="00DA2D38">
        <w:tc>
          <w:tcPr>
            <w:tcW w:w="2778" w:type="dxa"/>
            <w:tcBorders>
              <w:top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324" w:type="dxa"/>
            <w:tcBorders>
              <w:top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926" w:type="dxa"/>
            <w:tcBorders>
              <w:top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040" w:type="dxa"/>
            <w:tcBorders>
              <w:top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r>
      <w:tr w:rsidR="00DA2D38">
        <w:tc>
          <w:tcPr>
            <w:tcW w:w="2778"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324"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926"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040" w:type="dxa"/>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DA2D38">
        <w:tc>
          <w:tcPr>
            <w:tcW w:w="2778" w:type="dxa"/>
            <w:tcBorders>
              <w:bottom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p>
        </w:tc>
        <w:tc>
          <w:tcPr>
            <w:tcW w:w="2324" w:type="dxa"/>
            <w:tcBorders>
              <w:bottom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p>
        </w:tc>
        <w:tc>
          <w:tcPr>
            <w:tcW w:w="1926" w:type="dxa"/>
            <w:tcBorders>
              <w:bottom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bookmarkStart w:id="20" w:name="_GoBack"/>
            <w:bookmarkEnd w:id="20"/>
            <w:r>
              <w:rPr>
                <w:rFonts w:ascii="Arial" w:hAnsi="Arial" w:cs="Arial"/>
                <w:sz w:val="20"/>
                <w:szCs w:val="20"/>
              </w:rPr>
              <w:t>5,0</w:t>
            </w:r>
          </w:p>
        </w:tc>
        <w:tc>
          <w:tcPr>
            <w:tcW w:w="2040" w:type="dxa"/>
            <w:tcBorders>
              <w:bottom w:val="single" w:sz="4" w:space="0" w:color="auto"/>
            </w:tcBorders>
          </w:tcPr>
          <w:p w:rsidR="00DA2D38" w:rsidRDefault="00DA2D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bl>
    <w:p w:rsidR="00AE2E3D" w:rsidRDefault="00AE2E3D" w:rsidP="00DA2D38"/>
    <w:sectPr w:rsidR="00AE2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BD"/>
    <w:rsid w:val="009F16BD"/>
    <w:rsid w:val="00AE2E3D"/>
    <w:rsid w:val="00DA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8A60F-F8A7-4BE8-8319-2F6D58FE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24D8657C2B4AE688A613B5480B9268A53C350EA36F32A2F78C0E53FBD5B2BB570DFB038393C2E9AD0856CDB4rD4FH" TargetMode="External"/><Relationship Id="rId18" Type="http://schemas.openxmlformats.org/officeDocument/2006/relationships/hyperlink" Target="consultantplus://offline/ref=A024D8657C2B4AE688A613B5480B9268A53C350EA36F32A3FB850053FBD5B2BB570DFB038393C2E9AD0856C9B7rD4EH" TargetMode="External"/><Relationship Id="rId26" Type="http://schemas.openxmlformats.org/officeDocument/2006/relationships/hyperlink" Target="consultantplus://offline/ref=A024D8657C2B4AE688A613B5480B9268A53C350EA36F31A4FB8E0753FBD5B2BB570DFB038393C2E9AD0856CBB3rD4EH" TargetMode="External"/><Relationship Id="rId39" Type="http://schemas.openxmlformats.org/officeDocument/2006/relationships/hyperlink" Target="consultantplus://offline/ref=A024D8657C2B4AE688A613B5480B9268A53C350EA36F31A2FE8D0553FBD5B2BB570DFB038393C2E9AD0856C8BDrD40H" TargetMode="External"/><Relationship Id="rId21" Type="http://schemas.openxmlformats.org/officeDocument/2006/relationships/hyperlink" Target="consultantplus://offline/ref=A024D8657C2B4AE688A613B5480B9268A53C350EA36F32A3FB850053FBD5B2BB570DrF4BH" TargetMode="External"/><Relationship Id="rId34" Type="http://schemas.openxmlformats.org/officeDocument/2006/relationships/hyperlink" Target="consultantplus://offline/ref=A024D8657C2B4AE688A613B5480B9268A53C350EA36F31A4FC840353FBD5B2BB570DFB038393C2E9AD0856C9B6rD4BH" TargetMode="External"/><Relationship Id="rId42" Type="http://schemas.openxmlformats.org/officeDocument/2006/relationships/hyperlink" Target="consultantplus://offline/ref=A024D8657C2B4AE688A613B5480B9268A53C350EA36F31A4FB840553FBD5B2BB570DFB038393C2E9AD0856C9B4rD4EH" TargetMode="External"/><Relationship Id="rId47" Type="http://schemas.openxmlformats.org/officeDocument/2006/relationships/hyperlink" Target="consultantplus://offline/ref=A024D8657C2B4AE688A613B5480B9268A53C350EA36F31A4FE850753FBD5B2BB570DFB038393C2E9AD0856C9BCrD4AH" TargetMode="External"/><Relationship Id="rId50" Type="http://schemas.openxmlformats.org/officeDocument/2006/relationships/hyperlink" Target="consultantplus://offline/ref=A024D8657C2B4AE688A613B5480B9268A53C350EA36F31A2FE8D0553FBD5B2BB570DFB038393C2E9AD0856CBB4rD4BH" TargetMode="External"/><Relationship Id="rId55" Type="http://schemas.openxmlformats.org/officeDocument/2006/relationships/hyperlink" Target="consultantplus://offline/ref=A024D8657C2B4AE688A613B5480B9268A53C350EA36F31A2FE8D0553FBD5B2BB570DFB038393C2E9AD0856CBB5rD40H" TargetMode="External"/><Relationship Id="rId63" Type="http://schemas.openxmlformats.org/officeDocument/2006/relationships/hyperlink" Target="consultantplus://offline/ref=A024D8657C2B4AE688A613B5480B9268A53C350EA36F32A5F68D0F53FBD5B2BB570DFB038393C2E9AD0856C9B4rD40H" TargetMode="External"/><Relationship Id="rId68" Type="http://schemas.openxmlformats.org/officeDocument/2006/relationships/hyperlink" Target="consultantplus://offline/ref=A024D8657C2B4AE688A613B5480B9268A53C350EA36F32A3FB850053FBD5B2BB570DrF4BH" TargetMode="External"/><Relationship Id="rId76" Type="http://schemas.openxmlformats.org/officeDocument/2006/relationships/hyperlink" Target="consultantplus://offline/ref=A024D8657C2B4AE688A613B5480B9268A53C350EA36F31A2FE880153FBD5B2BB570DFB038393C2E9AD0856C8B4rD4EH" TargetMode="External"/><Relationship Id="rId84" Type="http://schemas.openxmlformats.org/officeDocument/2006/relationships/hyperlink" Target="consultantplus://offline/ref=A024D8657C2B4AE688A613B5480B9268A53C350EA36F31A2FE8D0553FBD5B2BB570DFB038393C2E9AD0856CBB1rD4EH" TargetMode="External"/><Relationship Id="rId7" Type="http://schemas.openxmlformats.org/officeDocument/2006/relationships/hyperlink" Target="consultantplus://offline/ref=A024D8657C2B4AE688A613B5480B9268A53C350EA36F31A2FE8D0553FBD5B2BB570DFB038393C2E9AD0856C8B3rD4EH" TargetMode="External"/><Relationship Id="rId71" Type="http://schemas.openxmlformats.org/officeDocument/2006/relationships/hyperlink" Target="consultantplus://offline/ref=A024D8657C2B4AE688A613B5480B9268A53C350EA36F31A2FE8D0553FBD5B2BB570DFB038393C2E9AD0856CBB7rD4BH" TargetMode="External"/><Relationship Id="rId2" Type="http://schemas.openxmlformats.org/officeDocument/2006/relationships/settings" Target="settings.xml"/><Relationship Id="rId16" Type="http://schemas.openxmlformats.org/officeDocument/2006/relationships/hyperlink" Target="consultantplus://offline/ref=A024D8657C2B4AE688A613B5480B9268A53C350EA36F31A0F6890353FBD5B2BB570DFB038393C2E9AD0856C9BDrD41H" TargetMode="External"/><Relationship Id="rId29" Type="http://schemas.openxmlformats.org/officeDocument/2006/relationships/hyperlink" Target="consultantplus://offline/ref=A024D8657C2B4AE688A613B5480B9268A53C350EA36F31A9F88C0553FBD5B2BB570DFB038393C2E9AD0856C8BDrD40H" TargetMode="External"/><Relationship Id="rId11" Type="http://schemas.openxmlformats.org/officeDocument/2006/relationships/hyperlink" Target="consultantplus://offline/ref=A024D8657C2B4AE688A613B5480B9268A53C350EA36F32A3FB850053FBD5B2BB570DrF4BH" TargetMode="External"/><Relationship Id="rId24" Type="http://schemas.openxmlformats.org/officeDocument/2006/relationships/hyperlink" Target="consultantplus://offline/ref=A024D8657C2B4AE688A613B5480B9268A53C350EA36F3CA3FE8D0153FBD5B2BB570DFB038393C2E9AD0856C9B4rD4CH" TargetMode="External"/><Relationship Id="rId32" Type="http://schemas.openxmlformats.org/officeDocument/2006/relationships/hyperlink" Target="consultantplus://offline/ref=A024D8657C2B4AE688A613B5480B9268A53C350EA36F31A4FC840353FBD5B2BB570DFB038393C2E9AD0856C9B5rD4AH" TargetMode="External"/><Relationship Id="rId37" Type="http://schemas.openxmlformats.org/officeDocument/2006/relationships/hyperlink" Target="consultantplus://offline/ref=A024D8657C2B4AE688A613B5480B9268A53C350EA36F31A2FE8D0553FBD5B2BB570DFB038393C2E9AD0856C8BDrD40H" TargetMode="External"/><Relationship Id="rId40" Type="http://schemas.openxmlformats.org/officeDocument/2006/relationships/hyperlink" Target="consultantplus://offline/ref=A024D8657C2B4AE688A613B5480B9268A53C350EA36F3CA2F9850053FBD5B2BB570DFB038393C2E9AD0856C9B4rD4EH" TargetMode="External"/><Relationship Id="rId45" Type="http://schemas.openxmlformats.org/officeDocument/2006/relationships/hyperlink" Target="consultantplus://offline/ref=A024D8657C2B4AE688A613B5480B9268A53C350EA36F31A0F88C0F53FBD5B2BB570DFB038393C2E9AD0856C9B2rD4DH" TargetMode="External"/><Relationship Id="rId53" Type="http://schemas.openxmlformats.org/officeDocument/2006/relationships/hyperlink" Target="consultantplus://offline/ref=A024D8657C2B4AE688A613B5480B9268A53C350EA36F31A2FE8D0553FBD5B2BB570DFB038393C2E9AD0856CBB5rD4DH" TargetMode="External"/><Relationship Id="rId58" Type="http://schemas.openxmlformats.org/officeDocument/2006/relationships/hyperlink" Target="consultantplus://offline/ref=A024D8657C2B4AE688A613B5480B9268A53C350EA36F30A0F78B0353FBD5B2BB570DFB038393C2E9AD0856C9B4rD40H" TargetMode="External"/><Relationship Id="rId66" Type="http://schemas.openxmlformats.org/officeDocument/2006/relationships/hyperlink" Target="consultantplus://offline/ref=A024D8657C2B4AE688A613B5480B9268A53C350EA36F31A2FE8D0553FBD5B2BB570DFB038393C2E9AD0856CBB6rD40H" TargetMode="External"/><Relationship Id="rId74" Type="http://schemas.openxmlformats.org/officeDocument/2006/relationships/hyperlink" Target="consultantplus://offline/ref=A024D8657C2B4AE688A613B5480B9268A53C350EA36F31A2FE8D0553FBD5B2BB570DFB038393C2E9AD0856CBB0rD49H" TargetMode="External"/><Relationship Id="rId79" Type="http://schemas.openxmlformats.org/officeDocument/2006/relationships/hyperlink" Target="consultantplus://offline/ref=A024D8657C2B4AE688A613B5480B9268A53C350EA36F31A2FE8D0553FBD5B2BB570DFB038393C2E9AD0856CBB0rD4BH" TargetMode="External"/><Relationship Id="rId87" Type="http://schemas.openxmlformats.org/officeDocument/2006/relationships/theme" Target="theme/theme1.xml"/><Relationship Id="rId5" Type="http://schemas.openxmlformats.org/officeDocument/2006/relationships/hyperlink" Target="consultantplus://offline/ref=A024D8657C2B4AE688A613B5480B9268A53C350EA36F31A2FE8D0553FBD5B2BB570DFB038393C2E9AD0856C8B3rD4CH" TargetMode="External"/><Relationship Id="rId61" Type="http://schemas.openxmlformats.org/officeDocument/2006/relationships/hyperlink" Target="consultantplus://offline/ref=A024D8657C2B4AE688A613B5480B9268A53C350EA36F31A2FE8D0553FBD5B2BB570DFB038393C2E9AD0856CBB6rD4BH" TargetMode="External"/><Relationship Id="rId82" Type="http://schemas.openxmlformats.org/officeDocument/2006/relationships/hyperlink" Target="consultantplus://offline/ref=A024D8657C2B4AE688A613B5480B9268A53C350EA36F31A2FE8D0553FBD5B2BB570DFB038393C2E9AD0856CBB1rD4BH" TargetMode="External"/><Relationship Id="rId19" Type="http://schemas.openxmlformats.org/officeDocument/2006/relationships/hyperlink" Target="consultantplus://offline/ref=A024D8657C2B4AE688A613B5480B9268A53C350EA36F30A1FE8D0753FBD5B2BB570DFB038393C2E9AD0856C9B4rD41H" TargetMode="External"/><Relationship Id="rId4" Type="http://schemas.openxmlformats.org/officeDocument/2006/relationships/hyperlink" Target="consultantplus://offline/ref=A024D8657C2B4AE688A613B5480B9268A53C350EA36832A3FC890C0EF1DDEBB7550AF45C94948BE5AC0856C8rB43H" TargetMode="External"/><Relationship Id="rId9" Type="http://schemas.openxmlformats.org/officeDocument/2006/relationships/hyperlink" Target="consultantplus://offline/ref=A024D8657C2B4AE688A613B5480B9268A53C350EA36F32A3FB850053FBD5B2BB570DFB038393C2E9AD0856C9B7rD49H" TargetMode="External"/><Relationship Id="rId14" Type="http://schemas.openxmlformats.org/officeDocument/2006/relationships/hyperlink" Target="consultantplus://offline/ref=A024D8657C2B4AE688A613B5480B9268A53C350EA36F32A3FB850053FBD5B2BB570DrF4BH" TargetMode="External"/><Relationship Id="rId22" Type="http://schemas.openxmlformats.org/officeDocument/2006/relationships/hyperlink" Target="consultantplus://offline/ref=A024D8657C2B4AE688A613B5480B9268A53C350EA36F32A3FB850053FBD5B2BB570DFB038393C2E9AD0856C9B7rD4FH" TargetMode="External"/><Relationship Id="rId27" Type="http://schemas.openxmlformats.org/officeDocument/2006/relationships/hyperlink" Target="consultantplus://offline/ref=A024D8657C2B4AE688A613B5480B9268A53C350EA36F31A4FB8E0753FBD5B2BB570DFB038393C2E9AD0856CAB5rD48H" TargetMode="External"/><Relationship Id="rId30" Type="http://schemas.openxmlformats.org/officeDocument/2006/relationships/hyperlink" Target="consultantplus://offline/ref=A024D8657C2B4AE688A613B5480B9268A53C350EA36F31A2FE8D0553FBD5B2BB570DFB038393C2E9AD0856C8BDrD48H" TargetMode="External"/><Relationship Id="rId35" Type="http://schemas.openxmlformats.org/officeDocument/2006/relationships/hyperlink" Target="consultantplus://offline/ref=A024D8657C2B4AE688A613B5480B9268A53C350EA36F31A2FE8D0553FBD5B2BB570DFB038393C2E9AD0856C8BDrD4EH" TargetMode="External"/><Relationship Id="rId43" Type="http://schemas.openxmlformats.org/officeDocument/2006/relationships/hyperlink" Target="consultantplus://offline/ref=A024D8657C2B4AE688A613B5480B9268A53C350EA36F31A4FB840553FBD5B2BB570DFB038393C2E9AD0856C9B5rD4EH" TargetMode="External"/><Relationship Id="rId48" Type="http://schemas.openxmlformats.org/officeDocument/2006/relationships/hyperlink" Target="consultantplus://offline/ref=A024D8657C2B4AE688A613B5480B9268A53C350EA36F31A4FE850753FBD5B2BB570DFB038393C2E9AD0856CBB6rD48H" TargetMode="External"/><Relationship Id="rId56" Type="http://schemas.openxmlformats.org/officeDocument/2006/relationships/hyperlink" Target="consultantplus://offline/ref=A024D8657C2B4AE688A613B5480B9268A53C350EA36F31A2FE8D0553FBD5B2BB570DFB038393C2E9AD0856CBB5rD41H" TargetMode="External"/><Relationship Id="rId64" Type="http://schemas.openxmlformats.org/officeDocument/2006/relationships/hyperlink" Target="consultantplus://offline/ref=A024D8657C2B4AE688A613B5480B9268A53C350EA36F31A2FE8D0553FBD5B2BB570DFB038393C2E9AD0856CBB6rD4FH" TargetMode="External"/><Relationship Id="rId69" Type="http://schemas.openxmlformats.org/officeDocument/2006/relationships/hyperlink" Target="consultantplus://offline/ref=A024D8657C2B4AE688A613B5480B9268A53C350EA36F32A3FB850053FBD5B2BB570DFB038393C2E9AD0856C9B7rD41H" TargetMode="External"/><Relationship Id="rId77" Type="http://schemas.openxmlformats.org/officeDocument/2006/relationships/hyperlink" Target="consultantplus://offline/ref=A024D8657C2B4AE688A613B5480B9268A53C350EA36F31A2FE880153FBD5B2BB570DFB038393C2E9AD0856C8B5rD49H" TargetMode="External"/><Relationship Id="rId8" Type="http://schemas.openxmlformats.org/officeDocument/2006/relationships/hyperlink" Target="consultantplus://offline/ref=A024D8657C2B4AE688A613B5480B9268A53C350EA36F31A2FE8D0553FBD5B2BB570DFB038393C2E9AD0856C8B3rD41H" TargetMode="External"/><Relationship Id="rId51" Type="http://schemas.openxmlformats.org/officeDocument/2006/relationships/hyperlink" Target="consultantplus://offline/ref=A024D8657C2B4AE688A613B5480B9268A53C350EA36F31A2FE8D0553FBD5B2BB570DFB038393C2E9AD0856CBB5rD4AH" TargetMode="External"/><Relationship Id="rId72" Type="http://schemas.openxmlformats.org/officeDocument/2006/relationships/hyperlink" Target="consultantplus://offline/ref=A024D8657C2B4AE688A613B5480B9268A53C350EA36F31A2FE8D0553FBD5B2BB570DFB038393C2E9AD0856CBB7rD4DH" TargetMode="External"/><Relationship Id="rId80" Type="http://schemas.openxmlformats.org/officeDocument/2006/relationships/hyperlink" Target="consultantplus://offline/ref=A024D8657C2B4AE688A613B5480B9268A53C350EA36F31A4FB840553FBD5B2BB570DFB038393C2E9AD0856C9B6rD48H" TargetMode="External"/><Relationship Id="rId85" Type="http://schemas.openxmlformats.org/officeDocument/2006/relationships/hyperlink" Target="consultantplus://offline/ref=A024D8657C2B4AE688A613B5480B9268A53C350EA36F31A2FE8D0553FBD5B2BB570DFB038393C2E9AD0856CBB1rD40H" TargetMode="External"/><Relationship Id="rId3" Type="http://schemas.openxmlformats.org/officeDocument/2006/relationships/webSettings" Target="webSettings.xml"/><Relationship Id="rId12" Type="http://schemas.openxmlformats.org/officeDocument/2006/relationships/hyperlink" Target="consultantplus://offline/ref=A024D8657C2B4AE688A613B5480B9268A53C350EA36F32A3FB850053FBD5B2BB570DFB038393C2E9AD0856C9B7rD4CH" TargetMode="External"/><Relationship Id="rId17" Type="http://schemas.openxmlformats.org/officeDocument/2006/relationships/hyperlink" Target="consultantplus://offline/ref=A024D8657C2B4AE688A613B5480B9268A53C350EA36F31A2FE8D0553FBD5B2BB570DFB038393C2E9AD0856C8BCrD48H" TargetMode="External"/><Relationship Id="rId25" Type="http://schemas.openxmlformats.org/officeDocument/2006/relationships/hyperlink" Target="consultantplus://offline/ref=A024D8657C2B4AE688A613B5480B9268A53C350EA36F31A2FE8D0553FBD5B2BB570DFB038393C2E9AD0856C8BCrD4FH" TargetMode="External"/><Relationship Id="rId33" Type="http://schemas.openxmlformats.org/officeDocument/2006/relationships/hyperlink" Target="consultantplus://offline/ref=A024D8657C2B4AE688A613B5480B9268A53C350EA36F32A5F68D0E53FBD5B2BB570DFB038393C2E9AD0856C9B7rD4EH" TargetMode="External"/><Relationship Id="rId38" Type="http://schemas.openxmlformats.org/officeDocument/2006/relationships/hyperlink" Target="consultantplus://offline/ref=A024D8657C2B4AE688A613B5480B9268A53C350EA36F30A0FA8A0253FBD5B2BB570DFB038393C2E9AD0856C8B0rD4DH" TargetMode="External"/><Relationship Id="rId46" Type="http://schemas.openxmlformats.org/officeDocument/2006/relationships/hyperlink" Target="consultantplus://offline/ref=A024D8657C2B4AE688A613B5480B9268A53C350EA36F3CA2F9850053FBD5B2BB570DFB038393C2E9AD0856C9B4rD4EH" TargetMode="External"/><Relationship Id="rId59" Type="http://schemas.openxmlformats.org/officeDocument/2006/relationships/hyperlink" Target="consultantplus://offline/ref=A024D8657C2B4AE688A613B5480B9268A53C350EA36F31A4FC840353FBD5B2BB570DFB038393C2E9AD0856C9B3rD41H" TargetMode="External"/><Relationship Id="rId67" Type="http://schemas.openxmlformats.org/officeDocument/2006/relationships/hyperlink" Target="consultantplus://offline/ref=A024D8657C2B4AE688A613B5480B9268A53C350EA36F31A2FE8D0553FBD5B2BB570DFB038393C2E9AD0856CBB6rD41H" TargetMode="External"/><Relationship Id="rId20" Type="http://schemas.openxmlformats.org/officeDocument/2006/relationships/hyperlink" Target="consultantplus://offline/ref=A024D8657C2B4AE688A613B5480B9268A53C350EA36F3CA2F9850053FBD5B2BB570DFB038393C2E9AD0856C9B4rD4EH" TargetMode="External"/><Relationship Id="rId41" Type="http://schemas.openxmlformats.org/officeDocument/2006/relationships/hyperlink" Target="consultantplus://offline/ref=A024D8657C2B4AE688A613B5480B9268A53C350EA36F31A2FE8D0553FBD5B2BB570DFB038393C2E9AD0856CBB4rD49H" TargetMode="External"/><Relationship Id="rId54" Type="http://schemas.openxmlformats.org/officeDocument/2006/relationships/hyperlink" Target="consultantplus://offline/ref=A024D8657C2B4AE688A613B5480B9268A53C350EA36F31A2FE8D0553FBD5B2BB570DFB038393C2E9AD0856CBB5rD4EH" TargetMode="External"/><Relationship Id="rId62" Type="http://schemas.openxmlformats.org/officeDocument/2006/relationships/hyperlink" Target="consultantplus://offline/ref=A024D8657C2B4AE688A613B5480B9268A53C350EA36F31A2FE8D0553FBD5B2BB570DFB038393C2E9AD0856CBB6rD4DH" TargetMode="External"/><Relationship Id="rId70" Type="http://schemas.openxmlformats.org/officeDocument/2006/relationships/hyperlink" Target="consultantplus://offline/ref=A024D8657C2B4AE688A613B5480B9268A53C350EA36F31A2FE8D0553FBD5B2BB570DFB038393C2E9AD0856CBB7rD49H" TargetMode="External"/><Relationship Id="rId75" Type="http://schemas.openxmlformats.org/officeDocument/2006/relationships/hyperlink" Target="consultantplus://offline/ref=A024D8657C2B4AE688A613B5480B9268A53C350EA36F31A2FE8D0553FBD5B2BB570DFB038393C2E9AD0856CBB0rD4AH" TargetMode="External"/><Relationship Id="rId83" Type="http://schemas.openxmlformats.org/officeDocument/2006/relationships/hyperlink" Target="consultantplus://offline/ref=A024D8657C2B4AE688A613B5480B9268A53C350EA36F31A2FE8D0553FBD5B2BB570DFB038393C2E9AD0856CBB1rD4CH" TargetMode="External"/><Relationship Id="rId1" Type="http://schemas.openxmlformats.org/officeDocument/2006/relationships/styles" Target="styles.xml"/><Relationship Id="rId6" Type="http://schemas.openxmlformats.org/officeDocument/2006/relationships/hyperlink" Target="consultantplus://offline/ref=A024D8657C2B4AE688A613B5480B9268A53C350EA36F32A3FB850053FBD5B2BB570DFB038393C2E9AD0856C9B7rD48H" TargetMode="External"/><Relationship Id="rId15" Type="http://schemas.openxmlformats.org/officeDocument/2006/relationships/hyperlink" Target="consultantplus://offline/ref=A024D8657C2B4AE688A613B5480B9268A53C350EA36F32A2F78C0E53FBD5B2BB570DFB038393C2E9AD0856CCB7rD49H" TargetMode="External"/><Relationship Id="rId23" Type="http://schemas.openxmlformats.org/officeDocument/2006/relationships/hyperlink" Target="consultantplus://offline/ref=A024D8657C2B4AE688A613B5480B9268A53C350EA36F31A2FE8D0553FBD5B2BB570DFB038393C2E9AD0856C8BCrD49H" TargetMode="External"/><Relationship Id="rId28" Type="http://schemas.openxmlformats.org/officeDocument/2006/relationships/hyperlink" Target="consultantplus://offline/ref=A024D8657C2B4AE688A613B5480B9268A53C350EA36F31A2FE8D0553FBD5B2BB570DFB038393C2E9AD0856C8BCrD41H" TargetMode="External"/><Relationship Id="rId36" Type="http://schemas.openxmlformats.org/officeDocument/2006/relationships/hyperlink" Target="consultantplus://offline/ref=A024D8657C2B4AE688A613B5480B9268A53C350EA36F30A0FA8A0253FBD5B2BB570DFB038393C2E9AD0856C9BDrD48H" TargetMode="External"/><Relationship Id="rId49" Type="http://schemas.openxmlformats.org/officeDocument/2006/relationships/hyperlink" Target="consultantplus://offline/ref=A024D8657C2B4AE688A613B5480B9268A53C350EA36F3CA2F9850053FBD5B2BB570DFB038393C2E9AD0856C9B4rD4EH" TargetMode="External"/><Relationship Id="rId57" Type="http://schemas.openxmlformats.org/officeDocument/2006/relationships/hyperlink" Target="consultantplus://offline/ref=A024D8657C2B4AE688A613B5480B9268A53C350EA36F37A5FE850753FBD5B2BB570DFB038393C2E9AD0856C9B5rD4EH" TargetMode="External"/><Relationship Id="rId10" Type="http://schemas.openxmlformats.org/officeDocument/2006/relationships/hyperlink" Target="consultantplus://offline/ref=A024D8657C2B4AE688A613B5480B9268A53C350EA36F32A3FB850053FBD5B2BB570DFB038393C2E9AD0856C9B7rD4BH" TargetMode="External"/><Relationship Id="rId31" Type="http://schemas.openxmlformats.org/officeDocument/2006/relationships/hyperlink" Target="consultantplus://offline/ref=A024D8657C2B4AE688A613B5480B9268A53C350EA36F31A2FE8D0553FBD5B2BB570DFB038393C2E9AD0856C8BDrD4BH" TargetMode="External"/><Relationship Id="rId44" Type="http://schemas.openxmlformats.org/officeDocument/2006/relationships/hyperlink" Target="consultantplus://offline/ref=A024D8657C2B4AE688A613B5480B9268A53C350EA36F31A0F88C0F53FBD5B2BB570DFB038393C2E9AD0856C9B4rD4DH" TargetMode="External"/><Relationship Id="rId52" Type="http://schemas.openxmlformats.org/officeDocument/2006/relationships/hyperlink" Target="consultantplus://offline/ref=A024D8657C2B4AE688A613B5480B9268A53C350EA36F31A4FB8E0653FBD5B2BB570DFB038393C2E9AD0856C9B6rD49H" TargetMode="External"/><Relationship Id="rId60" Type="http://schemas.openxmlformats.org/officeDocument/2006/relationships/hyperlink" Target="consultantplus://offline/ref=A024D8657C2B4AE688A613B5480B9268A53C350EA36F31A2FE8D0553FBD5B2BB570DFB038393C2E9AD0856CBB6rD49H" TargetMode="External"/><Relationship Id="rId65" Type="http://schemas.openxmlformats.org/officeDocument/2006/relationships/hyperlink" Target="consultantplus://offline/ref=A024D8657C2B4AE688A613B5480B9268A53C350EA36F32A5F68D0F53FBD5B2BB570DFB038393C2E9AD0856C9B4rD40H" TargetMode="External"/><Relationship Id="rId73" Type="http://schemas.openxmlformats.org/officeDocument/2006/relationships/hyperlink" Target="consultantplus://offline/ref=A024D8657C2B4AE688A613B5480B9268A53C350EA36F31A2FE8D0553FBD5B2BB570DFB038393C2E9AD0856CBB0rD48H" TargetMode="External"/><Relationship Id="rId78" Type="http://schemas.openxmlformats.org/officeDocument/2006/relationships/hyperlink" Target="consultantplus://offline/ref=A024D8657C2B4AE688A613B5480B9268A53C350EA36F31A2FE880153FBD5B2BB570DFB038393C2E9AD0856C8B2rD4BH" TargetMode="External"/><Relationship Id="rId81" Type="http://schemas.openxmlformats.org/officeDocument/2006/relationships/hyperlink" Target="consultantplus://offline/ref=A024D8657C2B4AE688A613B5480B9268A53C350EA36F31A2FE8D0553FBD5B2BB570DFB038393C2E9AD0856CBB0rD4D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11057</Words>
  <Characters>63025</Characters>
  <Application>Microsoft Office Word</Application>
  <DocSecurity>0</DocSecurity>
  <Lines>525</Lines>
  <Paragraphs>147</Paragraphs>
  <ScaleCrop>false</ScaleCrop>
  <Company/>
  <LinksUpToDate>false</LinksUpToDate>
  <CharactersWithSpaces>73935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Korotkevich</dc:creator>
  <cp:keywords/>
  <dc:description/>
  <cp:lastModifiedBy>Tatiana Korotkevich</cp:lastModifiedBy>
  <cp:revision>3</cp:revision>
  <dcterms:created xsi:type="dcterms:W3CDTF">2019-05-31T07:57:00Z</dcterms:created>
  <dcterms:modified xsi:type="dcterms:W3CDTF">2019-05-31T07:57:00Z</dcterms:modified>
</cp:coreProperties>
</file>